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6B3" w:rsidRDefault="001006B3">
      <w:pPr>
        <w:spacing w:afterLines="50" w:after="156" w:line="120" w:lineRule="auto"/>
        <w:jc w:val="center"/>
        <w:rPr>
          <w:rFonts w:ascii="SimSun" w:hAnsi="SimSun" w:cs="SimSun"/>
          <w:b/>
          <w:bCs/>
          <w:sz w:val="52"/>
          <w:szCs w:val="52"/>
        </w:rPr>
      </w:pPr>
    </w:p>
    <w:p w:rsidR="001006B3" w:rsidRDefault="005813B6">
      <w:pPr>
        <w:spacing w:afterLines="50" w:after="156" w:line="120" w:lineRule="auto"/>
        <w:jc w:val="center"/>
        <w:rPr>
          <w:rFonts w:ascii="SimSun" w:hAnsi="SimSun" w:cs="SimSun"/>
          <w:b/>
          <w:bCs/>
          <w:sz w:val="52"/>
          <w:szCs w:val="52"/>
        </w:rPr>
      </w:pPr>
      <w:r>
        <w:rPr>
          <w:rFonts w:ascii="SimSun" w:hAnsi="SimSun" w:cs="SimSun"/>
          <w:b/>
          <w:bCs/>
          <w:noProof/>
          <w:sz w:val="52"/>
          <w:szCs w:val="52"/>
          <w:lang w:val="bg-BG" w:eastAsia="bg-BG"/>
        </w:rPr>
        <w:drawing>
          <wp:inline distT="0" distB="0" distL="0" distR="0">
            <wp:extent cx="2245056" cy="521922"/>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light logo 1920x1080_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46527" cy="522264"/>
                    </a:xfrm>
                    <a:prstGeom prst="rect">
                      <a:avLst/>
                    </a:prstGeom>
                  </pic:spPr>
                </pic:pic>
              </a:graphicData>
            </a:graphic>
          </wp:inline>
        </w:drawing>
      </w:r>
    </w:p>
    <w:p w:rsidR="001006B3" w:rsidRDefault="001006B3">
      <w:pPr>
        <w:spacing w:afterLines="50" w:after="156" w:line="120" w:lineRule="auto"/>
        <w:jc w:val="center"/>
        <w:rPr>
          <w:rFonts w:ascii="SimSun" w:hAnsi="SimSun" w:cs="SimSun"/>
          <w:b/>
          <w:bCs/>
          <w:sz w:val="52"/>
          <w:szCs w:val="52"/>
        </w:rPr>
      </w:pPr>
    </w:p>
    <w:p w:rsidR="001006B3" w:rsidRPr="00FE0796" w:rsidRDefault="000851E0">
      <w:pPr>
        <w:widowControl/>
        <w:jc w:val="center"/>
        <w:textAlignment w:val="center"/>
        <w:rPr>
          <w:rFonts w:ascii="Arial" w:eastAsia="SimHei" w:hAnsi="Arial" w:cs="Arial"/>
          <w:b/>
          <w:bCs/>
          <w:sz w:val="56"/>
          <w:szCs w:val="56"/>
        </w:rPr>
      </w:pPr>
      <w:r w:rsidRPr="00FE0796">
        <w:rPr>
          <w:rFonts w:ascii="Arial" w:hAnsi="Arial" w:cs="Arial"/>
          <w:b/>
          <w:sz w:val="56"/>
          <w:szCs w:val="56"/>
        </w:rPr>
        <w:t>АДАПТЕР ЗА ЗАРЕЖДАНЕ НА ЕЛЕКТРОМОБИЛИ (AC)</w:t>
      </w:r>
    </w:p>
    <w:p w:rsidR="001006B3" w:rsidRDefault="001006B3">
      <w:pPr>
        <w:spacing w:afterLines="50" w:after="156" w:line="120" w:lineRule="auto"/>
        <w:jc w:val="center"/>
        <w:rPr>
          <w:rFonts w:ascii="Arial" w:eastAsia="SimHei" w:hAnsi="Arial" w:cs="Arial"/>
          <w:b/>
          <w:bCs/>
          <w:sz w:val="52"/>
          <w:szCs w:val="52"/>
        </w:rPr>
      </w:pPr>
    </w:p>
    <w:p w:rsidR="001006B3" w:rsidRDefault="001006B3">
      <w:pPr>
        <w:spacing w:afterLines="50" w:after="156" w:line="120" w:lineRule="auto"/>
        <w:jc w:val="center"/>
        <w:rPr>
          <w:rFonts w:ascii="Arial" w:eastAsia="SimHei" w:hAnsi="Arial" w:cs="Arial"/>
          <w:b/>
          <w:bCs/>
          <w:sz w:val="52"/>
          <w:szCs w:val="52"/>
        </w:rPr>
      </w:pPr>
    </w:p>
    <w:p w:rsidR="001006B3" w:rsidRDefault="001006B3">
      <w:pPr>
        <w:spacing w:afterLines="50" w:after="156" w:line="120" w:lineRule="auto"/>
        <w:jc w:val="center"/>
        <w:rPr>
          <w:rFonts w:ascii="Arial" w:eastAsia="SimHei" w:hAnsi="Arial" w:cs="Arial"/>
          <w:b/>
          <w:bCs/>
          <w:sz w:val="52"/>
          <w:szCs w:val="52"/>
        </w:rPr>
      </w:pPr>
    </w:p>
    <w:p w:rsidR="001006B3" w:rsidRPr="00FE0796" w:rsidRDefault="000851E0">
      <w:pPr>
        <w:spacing w:afterLines="50" w:after="156" w:line="120" w:lineRule="auto"/>
        <w:jc w:val="center"/>
        <w:rPr>
          <w:rFonts w:ascii="Arial" w:eastAsia="SimHei" w:hAnsi="Arial" w:cs="Arial"/>
          <w:b/>
          <w:bCs/>
          <w:sz w:val="28"/>
          <w:szCs w:val="28"/>
        </w:rPr>
      </w:pPr>
      <w:r w:rsidRPr="00FE0796">
        <w:rPr>
          <w:rFonts w:ascii="Arial" w:hAnsi="Arial" w:cs="Arial"/>
          <w:b/>
          <w:sz w:val="28"/>
          <w:szCs w:val="28"/>
        </w:rPr>
        <w:t>РЪКОВОДСТВО ЗА ПОТРЕБИТЕЛЯ</w:t>
      </w:r>
    </w:p>
    <w:p w:rsidR="001006B3" w:rsidRDefault="001006B3">
      <w:pPr>
        <w:spacing w:afterLines="50" w:after="156" w:line="120" w:lineRule="auto"/>
        <w:rPr>
          <w:rFonts w:ascii="SimHei" w:eastAsia="SimHei" w:hAnsi="SimHei" w:cs="SimHei"/>
          <w:b/>
          <w:bCs/>
          <w:sz w:val="52"/>
          <w:szCs w:val="52"/>
        </w:rPr>
      </w:pPr>
    </w:p>
    <w:p w:rsidR="001006B3" w:rsidRDefault="001006B3">
      <w:pPr>
        <w:spacing w:afterLines="50" w:after="156" w:line="120" w:lineRule="auto"/>
        <w:jc w:val="center"/>
        <w:rPr>
          <w:rFonts w:ascii="SimHei" w:eastAsia="SimHei" w:hAnsi="SimHei" w:cs="SimHei"/>
          <w:b/>
          <w:bCs/>
          <w:sz w:val="36"/>
          <w:szCs w:val="36"/>
        </w:rPr>
      </w:pPr>
    </w:p>
    <w:p w:rsidR="001006B3" w:rsidRDefault="001006B3">
      <w:pPr>
        <w:spacing w:afterLines="50" w:after="156" w:line="120" w:lineRule="auto"/>
        <w:jc w:val="center"/>
        <w:rPr>
          <w:rFonts w:ascii="SimHei" w:eastAsia="SimHei" w:hAnsi="SimHei" w:cs="SimHei"/>
          <w:b/>
          <w:bCs/>
          <w:sz w:val="36"/>
          <w:szCs w:val="36"/>
        </w:rPr>
      </w:pPr>
    </w:p>
    <w:p w:rsidR="001006B3" w:rsidRDefault="001006B3">
      <w:pPr>
        <w:spacing w:afterLines="50" w:after="156" w:line="120" w:lineRule="auto"/>
        <w:rPr>
          <w:rFonts w:ascii="SimHei" w:eastAsia="SimHei" w:hAnsi="SimHei" w:cs="SimHei"/>
          <w:b/>
          <w:bCs/>
          <w:sz w:val="36"/>
          <w:szCs w:val="36"/>
        </w:rPr>
      </w:pPr>
    </w:p>
    <w:p w:rsidR="001006B3" w:rsidRDefault="001006B3" w:rsidP="00FE0796">
      <w:pPr>
        <w:spacing w:afterLines="50" w:after="156" w:line="120" w:lineRule="auto"/>
        <w:rPr>
          <w:rFonts w:asciiTheme="minorHAnsi" w:eastAsia="SimHei" w:hAnsiTheme="minorHAnsi" w:cs="SimHei"/>
          <w:b/>
          <w:bCs/>
          <w:sz w:val="36"/>
          <w:szCs w:val="36"/>
          <w:lang w:val="bg-BG"/>
        </w:rPr>
      </w:pPr>
    </w:p>
    <w:p w:rsidR="00FE0796" w:rsidRDefault="00FE0796" w:rsidP="00FE0796">
      <w:pPr>
        <w:spacing w:afterLines="50" w:after="156" w:line="120" w:lineRule="auto"/>
        <w:rPr>
          <w:rFonts w:asciiTheme="minorHAnsi" w:eastAsia="SimHei" w:hAnsiTheme="minorHAnsi" w:cs="SimHei"/>
          <w:b/>
          <w:bCs/>
          <w:sz w:val="36"/>
          <w:szCs w:val="36"/>
          <w:lang w:val="bg-BG"/>
        </w:rPr>
      </w:pPr>
    </w:p>
    <w:p w:rsidR="00FE0796" w:rsidRDefault="00FE0796" w:rsidP="00FE0796">
      <w:pPr>
        <w:spacing w:afterLines="50" w:after="156" w:line="120" w:lineRule="auto"/>
        <w:rPr>
          <w:rFonts w:asciiTheme="minorHAnsi" w:eastAsia="SimHei" w:hAnsiTheme="minorHAnsi" w:cs="SimHei"/>
          <w:b/>
          <w:bCs/>
          <w:sz w:val="36"/>
          <w:szCs w:val="36"/>
          <w:lang w:val="bg-BG"/>
        </w:rPr>
      </w:pPr>
    </w:p>
    <w:p w:rsidR="00FE0796" w:rsidRPr="00FE0796" w:rsidRDefault="00FE0796" w:rsidP="00FE0796">
      <w:pPr>
        <w:spacing w:afterLines="50" w:after="156" w:line="120" w:lineRule="auto"/>
        <w:rPr>
          <w:rFonts w:asciiTheme="minorHAnsi" w:eastAsia="SimHei" w:hAnsiTheme="minorHAnsi" w:cs="SimHei"/>
          <w:b/>
          <w:bCs/>
          <w:sz w:val="36"/>
          <w:szCs w:val="36"/>
          <w:lang w:val="bg-BG"/>
        </w:rPr>
      </w:pPr>
    </w:p>
    <w:p w:rsidR="001006B3" w:rsidRDefault="000851E0">
      <w:pPr>
        <w:spacing w:line="400" w:lineRule="exact"/>
        <w:rPr>
          <w:rFonts w:ascii="Arial" w:eastAsia="SimHei" w:hAnsi="Arial"/>
          <w:b/>
          <w:sz w:val="32"/>
          <w:lang w:val="bg-BG"/>
        </w:rPr>
      </w:pPr>
      <w:proofErr w:type="spellStart"/>
      <w:r w:rsidRPr="006431C1">
        <w:rPr>
          <w:rFonts w:ascii="Arial" w:eastAsia="SimHei" w:hAnsi="Arial"/>
          <w:b/>
          <w:sz w:val="32"/>
        </w:rPr>
        <w:lastRenderedPageBreak/>
        <w:t>Характеристики</w:t>
      </w:r>
      <w:proofErr w:type="spellEnd"/>
      <w:r w:rsidRPr="006431C1">
        <w:rPr>
          <w:rFonts w:ascii="Arial" w:eastAsia="SimHei" w:hAnsi="Arial"/>
          <w:b/>
          <w:sz w:val="32"/>
        </w:rPr>
        <w:t xml:space="preserve"> </w:t>
      </w:r>
      <w:proofErr w:type="spellStart"/>
      <w:r w:rsidRPr="006431C1">
        <w:rPr>
          <w:rFonts w:ascii="Arial" w:eastAsia="SimHei" w:hAnsi="Arial"/>
          <w:b/>
          <w:sz w:val="32"/>
        </w:rPr>
        <w:t>на</w:t>
      </w:r>
      <w:proofErr w:type="spellEnd"/>
      <w:r w:rsidRPr="006431C1">
        <w:rPr>
          <w:rFonts w:ascii="Arial" w:eastAsia="SimHei" w:hAnsi="Arial"/>
          <w:b/>
          <w:sz w:val="32"/>
        </w:rPr>
        <w:t xml:space="preserve"> </w:t>
      </w:r>
      <w:proofErr w:type="spellStart"/>
      <w:r w:rsidRPr="006431C1">
        <w:rPr>
          <w:rFonts w:ascii="Arial" w:eastAsia="SimHei" w:hAnsi="Arial"/>
          <w:b/>
          <w:sz w:val="32"/>
        </w:rPr>
        <w:t>продукта</w:t>
      </w:r>
      <w:proofErr w:type="spellEnd"/>
      <w:r w:rsidR="006431C1">
        <w:rPr>
          <w:rFonts w:ascii="Arial" w:eastAsia="SimHei" w:hAnsi="Arial"/>
          <w:b/>
          <w:sz w:val="32"/>
          <w:lang w:val="bg-BG"/>
        </w:rPr>
        <w:t>:</w:t>
      </w:r>
    </w:p>
    <w:p w:rsidR="00FE0796" w:rsidRDefault="00FE0796">
      <w:pPr>
        <w:spacing w:line="400" w:lineRule="exact"/>
        <w:rPr>
          <w:rFonts w:ascii="Arial" w:eastAsia="SimHei" w:hAnsi="Arial"/>
          <w:b/>
          <w:sz w:val="32"/>
          <w:lang w:val="bg-BG"/>
        </w:rPr>
      </w:pPr>
    </w:p>
    <w:p w:rsidR="00FE0796" w:rsidRPr="00FE0796" w:rsidRDefault="00FE0796" w:rsidP="00FE0796">
      <w:pPr>
        <w:pStyle w:val="BodyText"/>
        <w:spacing w:before="3" w:line="308" w:lineRule="auto"/>
        <w:ind w:right="1101"/>
        <w:rPr>
          <w:sz w:val="21"/>
          <w:szCs w:val="21"/>
          <w:lang w:val="bg-BG"/>
        </w:rPr>
      </w:pPr>
      <w:proofErr w:type="spellStart"/>
      <w:proofErr w:type="gramStart"/>
      <w:r>
        <w:t>Тази</w:t>
      </w:r>
      <w:proofErr w:type="spellEnd"/>
      <w:r>
        <w:t xml:space="preserve"> </w:t>
      </w:r>
      <w:proofErr w:type="spellStart"/>
      <w:r>
        <w:t>серия</w:t>
      </w:r>
      <w:proofErr w:type="spellEnd"/>
      <w:r>
        <w:t xml:space="preserve"> </w:t>
      </w:r>
      <w:proofErr w:type="spellStart"/>
      <w:r>
        <w:t>продукти</w:t>
      </w:r>
      <w:proofErr w:type="spellEnd"/>
      <w:r>
        <w:t xml:space="preserve"> </w:t>
      </w:r>
      <w:proofErr w:type="spellStart"/>
      <w:r>
        <w:t>представлява</w:t>
      </w:r>
      <w:proofErr w:type="spellEnd"/>
      <w:r>
        <w:t xml:space="preserve"> AC </w:t>
      </w:r>
      <w:proofErr w:type="spellStart"/>
      <w:r>
        <w:t>адаптер</w:t>
      </w:r>
      <w:proofErr w:type="spellEnd"/>
      <w:r>
        <w:t xml:space="preserve"> </w:t>
      </w:r>
      <w:proofErr w:type="spellStart"/>
      <w:r>
        <w:t>за</w:t>
      </w:r>
      <w:proofErr w:type="spellEnd"/>
      <w:r>
        <w:t xml:space="preserve"> </w:t>
      </w:r>
      <w:proofErr w:type="spellStart"/>
      <w:r>
        <w:t>зареждане</w:t>
      </w:r>
      <w:proofErr w:type="spellEnd"/>
      <w:r>
        <w:t xml:space="preserve"> с </w:t>
      </w:r>
      <w:proofErr w:type="spellStart"/>
      <w:r>
        <w:t>еднофазен</w:t>
      </w:r>
      <w:proofErr w:type="spellEnd"/>
      <w:r>
        <w:t xml:space="preserve"> </w:t>
      </w:r>
      <w:proofErr w:type="spellStart"/>
      <w:r>
        <w:t>трипроводен</w:t>
      </w:r>
      <w:proofErr w:type="spellEnd"/>
      <w:r>
        <w:t xml:space="preserve"> </w:t>
      </w:r>
      <w:proofErr w:type="spellStart"/>
      <w:r>
        <w:t>или</w:t>
      </w:r>
      <w:proofErr w:type="spellEnd"/>
      <w:r>
        <w:t xml:space="preserve"> </w:t>
      </w:r>
      <w:proofErr w:type="spellStart"/>
      <w:r>
        <w:t>трифазен</w:t>
      </w:r>
      <w:proofErr w:type="spellEnd"/>
      <w:r>
        <w:t xml:space="preserve"> </w:t>
      </w:r>
      <w:proofErr w:type="spellStart"/>
      <w:r>
        <w:t>петпроводен</w:t>
      </w:r>
      <w:proofErr w:type="spellEnd"/>
      <w:r>
        <w:t xml:space="preserve"> </w:t>
      </w:r>
      <w:proofErr w:type="spellStart"/>
      <w:r>
        <w:t>вход</w:t>
      </w:r>
      <w:proofErr w:type="spellEnd"/>
      <w:r>
        <w:t>/</w:t>
      </w:r>
      <w:proofErr w:type="spellStart"/>
      <w:r>
        <w:t>изход</w:t>
      </w:r>
      <w:proofErr w:type="spellEnd"/>
      <w:r>
        <w:t xml:space="preserve"> с </w:t>
      </w:r>
      <w:proofErr w:type="spellStart"/>
      <w:r>
        <w:t>номинален</w:t>
      </w:r>
      <w:proofErr w:type="spellEnd"/>
      <w:r>
        <w:t xml:space="preserve"> </w:t>
      </w:r>
      <w:proofErr w:type="spellStart"/>
      <w:r>
        <w:t>ток</w:t>
      </w:r>
      <w:proofErr w:type="spellEnd"/>
      <w:r>
        <w:t xml:space="preserve"> 32A–50A.</w:t>
      </w:r>
      <w:proofErr w:type="gramEnd"/>
      <w:r>
        <w:t xml:space="preserve"> </w:t>
      </w:r>
      <w:proofErr w:type="spellStart"/>
      <w:proofErr w:type="gramStart"/>
      <w:r>
        <w:t>Използва</w:t>
      </w:r>
      <w:proofErr w:type="spellEnd"/>
      <w:r>
        <w:t xml:space="preserve"> </w:t>
      </w:r>
      <w:proofErr w:type="spellStart"/>
      <w:r>
        <w:t>се</w:t>
      </w:r>
      <w:proofErr w:type="spellEnd"/>
      <w:r>
        <w:t xml:space="preserve"> </w:t>
      </w:r>
      <w:proofErr w:type="spellStart"/>
      <w:r>
        <w:t>основно</w:t>
      </w:r>
      <w:proofErr w:type="spellEnd"/>
      <w:r>
        <w:t xml:space="preserve"> </w:t>
      </w:r>
      <w:proofErr w:type="spellStart"/>
      <w:r>
        <w:t>за</w:t>
      </w:r>
      <w:proofErr w:type="spellEnd"/>
      <w:r>
        <w:t xml:space="preserve"> AC </w:t>
      </w:r>
      <w:proofErr w:type="spellStart"/>
      <w:r>
        <w:t>зареждане</w:t>
      </w:r>
      <w:proofErr w:type="spellEnd"/>
      <w:r>
        <w:t xml:space="preserve"> </w:t>
      </w:r>
      <w:proofErr w:type="spellStart"/>
      <w:r>
        <w:t>на</w:t>
      </w:r>
      <w:proofErr w:type="spellEnd"/>
      <w:r>
        <w:t xml:space="preserve"> </w:t>
      </w:r>
      <w:proofErr w:type="spellStart"/>
      <w:r>
        <w:t>електромобили</w:t>
      </w:r>
      <w:proofErr w:type="spellEnd"/>
      <w:r>
        <w:t>.</w:t>
      </w:r>
      <w:proofErr w:type="gramEnd"/>
      <w:r>
        <w:t xml:space="preserve"> </w:t>
      </w:r>
      <w:proofErr w:type="spellStart"/>
      <w:proofErr w:type="gramStart"/>
      <w:r>
        <w:t>Продуктът</w:t>
      </w:r>
      <w:proofErr w:type="spellEnd"/>
      <w:r>
        <w:t xml:space="preserve"> е с </w:t>
      </w:r>
      <w:proofErr w:type="spellStart"/>
      <w:r>
        <w:t>индустриален</w:t>
      </w:r>
      <w:proofErr w:type="spellEnd"/>
      <w:r>
        <w:t xml:space="preserve"> </w:t>
      </w:r>
      <w:proofErr w:type="spellStart"/>
      <w:r>
        <w:t>дизайн</w:t>
      </w:r>
      <w:proofErr w:type="spellEnd"/>
      <w:r>
        <w:t xml:space="preserve">, </w:t>
      </w:r>
      <w:proofErr w:type="spellStart"/>
      <w:r>
        <w:t>лесен</w:t>
      </w:r>
      <w:proofErr w:type="spellEnd"/>
      <w:r>
        <w:t xml:space="preserve"> </w:t>
      </w:r>
      <w:proofErr w:type="spellStart"/>
      <w:r>
        <w:t>за</w:t>
      </w:r>
      <w:proofErr w:type="spellEnd"/>
      <w:r>
        <w:t xml:space="preserve"> </w:t>
      </w:r>
      <w:proofErr w:type="spellStart"/>
      <w:r>
        <w:t>употреба</w:t>
      </w:r>
      <w:proofErr w:type="spellEnd"/>
      <w:r>
        <w:t xml:space="preserve">, </w:t>
      </w:r>
      <w:proofErr w:type="spellStart"/>
      <w:r>
        <w:t>гъвкав</w:t>
      </w:r>
      <w:proofErr w:type="spellEnd"/>
      <w:r>
        <w:t xml:space="preserve"> </w:t>
      </w:r>
      <w:proofErr w:type="spellStart"/>
      <w:r>
        <w:t>при</w:t>
      </w:r>
      <w:proofErr w:type="spellEnd"/>
      <w:r>
        <w:t xml:space="preserve"> </w:t>
      </w:r>
      <w:proofErr w:type="spellStart"/>
      <w:r>
        <w:t>конфигуриране</w:t>
      </w:r>
      <w:proofErr w:type="spellEnd"/>
      <w:r>
        <w:t xml:space="preserve"> и </w:t>
      </w:r>
      <w:proofErr w:type="spellStart"/>
      <w:r>
        <w:t>компактен</w:t>
      </w:r>
      <w:proofErr w:type="spellEnd"/>
      <w:r>
        <w:t>.</w:t>
      </w:r>
      <w:proofErr w:type="gramEnd"/>
    </w:p>
    <w:p w:rsidR="006431C1" w:rsidRPr="006431C1" w:rsidRDefault="006431C1">
      <w:pPr>
        <w:spacing w:line="400" w:lineRule="exact"/>
        <w:rPr>
          <w:rFonts w:ascii="Arial" w:eastAsia="SimHei" w:hAnsi="Arial"/>
          <w:b/>
          <w:sz w:val="32"/>
          <w:lang w:val="bg-BG"/>
        </w:rPr>
      </w:pPr>
    </w:p>
    <w:p w:rsidR="001006B3" w:rsidRDefault="000851E0" w:rsidP="00174A4B">
      <w:pPr>
        <w:pStyle w:val="BodyText"/>
        <w:spacing w:before="3" w:line="308" w:lineRule="auto"/>
        <w:ind w:leftChars="100" w:left="210" w:right="1101" w:firstLineChars="100" w:firstLine="230"/>
        <w:rPr>
          <w:color w:val="FF0000"/>
          <w:spacing w:val="-1"/>
          <w:sz w:val="21"/>
          <w:szCs w:val="21"/>
        </w:rPr>
      </w:pPr>
      <w:proofErr w:type="spellStart"/>
      <w:r w:rsidRPr="006431C1">
        <w:rPr>
          <w:u w:val="single"/>
        </w:rPr>
        <w:t>Начин</w:t>
      </w:r>
      <w:proofErr w:type="spellEnd"/>
      <w:r w:rsidRPr="006431C1">
        <w:rPr>
          <w:u w:val="single"/>
        </w:rPr>
        <w:t xml:space="preserve"> </w:t>
      </w:r>
      <w:proofErr w:type="spellStart"/>
      <w:r w:rsidRPr="006431C1">
        <w:rPr>
          <w:u w:val="single"/>
        </w:rPr>
        <w:t>на</w:t>
      </w:r>
      <w:proofErr w:type="spellEnd"/>
      <w:r w:rsidRPr="006431C1">
        <w:rPr>
          <w:u w:val="single"/>
        </w:rPr>
        <w:t xml:space="preserve"> </w:t>
      </w:r>
      <w:proofErr w:type="spellStart"/>
      <w:r w:rsidRPr="006431C1">
        <w:rPr>
          <w:u w:val="single"/>
        </w:rPr>
        <w:t>свързване</w:t>
      </w:r>
      <w:proofErr w:type="spellEnd"/>
      <w:r w:rsidRPr="006431C1">
        <w:rPr>
          <w:u w:val="single"/>
        </w:rPr>
        <w:t>:</w:t>
      </w:r>
      <w:r>
        <w:t xml:space="preserve"> </w:t>
      </w:r>
      <w:proofErr w:type="spellStart"/>
      <w:r>
        <w:t>еднофазен</w:t>
      </w:r>
      <w:proofErr w:type="spellEnd"/>
      <w:r>
        <w:t xml:space="preserve"> </w:t>
      </w:r>
      <w:proofErr w:type="spellStart"/>
      <w:r>
        <w:t>трипроводен</w:t>
      </w:r>
      <w:proofErr w:type="spellEnd"/>
      <w:r>
        <w:t xml:space="preserve"> / </w:t>
      </w:r>
      <w:proofErr w:type="spellStart"/>
      <w:r>
        <w:t>трифазен</w:t>
      </w:r>
      <w:proofErr w:type="spellEnd"/>
      <w:r>
        <w:t xml:space="preserve"> </w:t>
      </w:r>
      <w:proofErr w:type="spellStart"/>
      <w:r>
        <w:t>петпроводен</w:t>
      </w:r>
      <w:proofErr w:type="spellEnd"/>
      <w:r>
        <w:t xml:space="preserve"> / US </w:t>
      </w:r>
      <w:proofErr w:type="spellStart"/>
      <w:r>
        <w:t>стандарт</w:t>
      </w:r>
      <w:proofErr w:type="spellEnd"/>
      <w:r>
        <w:t xml:space="preserve"> с </w:t>
      </w:r>
      <w:proofErr w:type="spellStart"/>
      <w:r>
        <w:t>единичен</w:t>
      </w:r>
      <w:proofErr w:type="spellEnd"/>
      <w:r>
        <w:t xml:space="preserve"> </w:t>
      </w:r>
      <w:proofErr w:type="spellStart"/>
      <w:r>
        <w:t>фазов</w:t>
      </w:r>
      <w:proofErr w:type="spellEnd"/>
      <w:r>
        <w:t xml:space="preserve"> </w:t>
      </w:r>
      <w:proofErr w:type="spellStart"/>
      <w:r>
        <w:t>проводник</w:t>
      </w:r>
      <w:proofErr w:type="spellEnd"/>
      <w:r>
        <w:t xml:space="preserve"> / US </w:t>
      </w:r>
      <w:proofErr w:type="spellStart"/>
      <w:r>
        <w:t>стандарт</w:t>
      </w:r>
      <w:proofErr w:type="spellEnd"/>
      <w:r>
        <w:t xml:space="preserve"> с </w:t>
      </w:r>
      <w:proofErr w:type="spellStart"/>
      <w:r>
        <w:t>двоен</w:t>
      </w:r>
      <w:proofErr w:type="spellEnd"/>
      <w:r>
        <w:t xml:space="preserve"> </w:t>
      </w:r>
      <w:proofErr w:type="spellStart"/>
      <w:r>
        <w:t>фазов</w:t>
      </w:r>
      <w:proofErr w:type="spellEnd"/>
      <w:r>
        <w:t xml:space="preserve"> </w:t>
      </w:r>
      <w:proofErr w:type="spellStart"/>
      <w:r>
        <w:t>проводник</w:t>
      </w:r>
      <w:proofErr w:type="spellEnd"/>
      <w:r>
        <w:t>.</w:t>
      </w:r>
    </w:p>
    <w:p w:rsidR="001006B3" w:rsidRDefault="000851E0" w:rsidP="00174A4B">
      <w:pPr>
        <w:pStyle w:val="BodyText"/>
        <w:spacing w:before="60" w:line="315" w:lineRule="exact"/>
        <w:ind w:firstLineChars="200" w:firstLine="460"/>
        <w:rPr>
          <w:sz w:val="21"/>
          <w:szCs w:val="21"/>
        </w:rPr>
      </w:pPr>
      <w:proofErr w:type="spellStart"/>
      <w:r w:rsidRPr="006431C1">
        <w:rPr>
          <w:u w:val="single"/>
        </w:rPr>
        <w:t>Изходен</w:t>
      </w:r>
      <w:proofErr w:type="spellEnd"/>
      <w:r w:rsidRPr="006431C1">
        <w:rPr>
          <w:u w:val="single"/>
        </w:rPr>
        <w:t xml:space="preserve"> </w:t>
      </w:r>
      <w:proofErr w:type="spellStart"/>
      <w:r w:rsidRPr="006431C1">
        <w:rPr>
          <w:u w:val="single"/>
        </w:rPr>
        <w:t>ток</w:t>
      </w:r>
      <w:proofErr w:type="spellEnd"/>
      <w:r w:rsidRPr="006431C1">
        <w:rPr>
          <w:u w:val="single"/>
        </w:rPr>
        <w:t>:</w:t>
      </w:r>
      <w:r>
        <w:t xml:space="preserve"> 32A MAX / 50A MAX (</w:t>
      </w:r>
      <w:proofErr w:type="spellStart"/>
      <w:r>
        <w:t>опция</w:t>
      </w:r>
      <w:proofErr w:type="spellEnd"/>
      <w:r>
        <w:t>)</w:t>
      </w:r>
    </w:p>
    <w:p w:rsidR="001006B3" w:rsidRDefault="000851E0" w:rsidP="00174A4B">
      <w:pPr>
        <w:pStyle w:val="BodyText"/>
        <w:spacing w:before="20" w:line="314" w:lineRule="exact"/>
        <w:ind w:firstLineChars="200" w:firstLine="460"/>
        <w:rPr>
          <w:lang w:val="bg-BG"/>
        </w:rPr>
      </w:pPr>
      <w:proofErr w:type="spellStart"/>
      <w:r w:rsidRPr="006431C1">
        <w:rPr>
          <w:u w:val="single"/>
        </w:rPr>
        <w:t>Степен</w:t>
      </w:r>
      <w:proofErr w:type="spellEnd"/>
      <w:r w:rsidRPr="006431C1">
        <w:rPr>
          <w:u w:val="single"/>
        </w:rPr>
        <w:t xml:space="preserve"> </w:t>
      </w:r>
      <w:proofErr w:type="spellStart"/>
      <w:r w:rsidRPr="006431C1">
        <w:rPr>
          <w:u w:val="single"/>
        </w:rPr>
        <w:t>на</w:t>
      </w:r>
      <w:proofErr w:type="spellEnd"/>
      <w:r w:rsidRPr="006431C1">
        <w:rPr>
          <w:u w:val="single"/>
        </w:rPr>
        <w:t xml:space="preserve"> </w:t>
      </w:r>
      <w:proofErr w:type="spellStart"/>
      <w:r w:rsidRPr="006431C1">
        <w:rPr>
          <w:u w:val="single"/>
        </w:rPr>
        <w:t>защита</w:t>
      </w:r>
      <w:proofErr w:type="spellEnd"/>
      <w:r w:rsidRPr="006431C1">
        <w:rPr>
          <w:u w:val="single"/>
        </w:rPr>
        <w:t>:</w:t>
      </w:r>
      <w:r>
        <w:t xml:space="preserve"> IP55 / IP67 (</w:t>
      </w:r>
      <w:proofErr w:type="spellStart"/>
      <w:r>
        <w:t>опция</w:t>
      </w:r>
      <w:proofErr w:type="spellEnd"/>
      <w:r>
        <w:t>)</w:t>
      </w:r>
    </w:p>
    <w:p w:rsidR="006431C1" w:rsidRPr="006431C1" w:rsidRDefault="006431C1" w:rsidP="006431C1">
      <w:pPr>
        <w:pStyle w:val="BodyText"/>
        <w:spacing w:before="20" w:line="314" w:lineRule="exact"/>
        <w:ind w:firstLineChars="200" w:firstLine="420"/>
        <w:rPr>
          <w:sz w:val="21"/>
          <w:szCs w:val="21"/>
          <w:lang w:val="bg-BG"/>
        </w:rPr>
      </w:pPr>
    </w:p>
    <w:p w:rsidR="001006B3" w:rsidRPr="006431C1" w:rsidRDefault="006431C1" w:rsidP="006431C1">
      <w:pPr>
        <w:spacing w:line="400" w:lineRule="exact"/>
        <w:ind w:left="640" w:hangingChars="200" w:hanging="640"/>
        <w:rPr>
          <w:rFonts w:ascii="Arial" w:eastAsia="Microsoft YaHei" w:hAnsi="Arial" w:cs="Arial"/>
          <w:szCs w:val="21"/>
          <w:lang w:val="bg-BG"/>
        </w:rPr>
      </w:pPr>
      <w:r w:rsidRPr="006431C1">
        <w:rPr>
          <w:rFonts w:ascii="Arial" w:eastAsia="SimHei" w:hAnsi="Arial"/>
          <w:b/>
          <w:sz w:val="32"/>
        </w:rPr>
        <w:t xml:space="preserve">Област на </w:t>
      </w:r>
      <w:proofErr w:type="spellStart"/>
      <w:r w:rsidRPr="006431C1">
        <w:rPr>
          <w:rFonts w:ascii="Arial" w:eastAsia="SimHei" w:hAnsi="Arial"/>
          <w:b/>
          <w:sz w:val="32"/>
        </w:rPr>
        <w:t>приложение</w:t>
      </w:r>
      <w:proofErr w:type="spellEnd"/>
      <w:proofErr w:type="gramStart"/>
      <w:r w:rsidRPr="006431C1">
        <w:rPr>
          <w:rFonts w:ascii="Arial" w:eastAsia="SimHei" w:hAnsi="Arial"/>
          <w:b/>
          <w:sz w:val="32"/>
        </w:rPr>
        <w:t>:</w:t>
      </w:r>
      <w:proofErr w:type="gramEnd"/>
      <w:r w:rsidR="000851E0">
        <w:rPr>
          <w:rFonts w:ascii="Arial" w:eastAsia="Microsoft YaHei" w:hAnsi="Arial" w:cs="Arial"/>
          <w:bCs/>
          <w:sz w:val="24"/>
        </w:rPr>
        <w:br/>
      </w:r>
      <w:r w:rsidRPr="006431C1">
        <w:rPr>
          <w:rFonts w:ascii="Arial" w:eastAsia="Arial" w:hAnsi="Arial" w:cs="Arial"/>
          <w:sz w:val="23"/>
          <w:szCs w:val="23"/>
          <w:lang w:eastAsia="en-US"/>
        </w:rPr>
        <w:t xml:space="preserve">AC </w:t>
      </w:r>
      <w:proofErr w:type="spellStart"/>
      <w:r w:rsidRPr="006431C1">
        <w:rPr>
          <w:rFonts w:ascii="Arial" w:eastAsia="Arial" w:hAnsi="Arial" w:cs="Arial"/>
          <w:sz w:val="23"/>
          <w:szCs w:val="23"/>
          <w:lang w:eastAsia="en-US"/>
        </w:rPr>
        <w:t>зареждане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на</w:t>
      </w:r>
      <w:proofErr w:type="spellEnd"/>
      <w:r>
        <w:rPr>
          <w:rFonts w:ascii="Arial" w:eastAsia="Arial" w:hAnsi="Arial" w:cs="Arial"/>
          <w:sz w:val="23"/>
          <w:szCs w:val="23"/>
          <w:lang w:eastAsia="en-US"/>
        </w:rPr>
        <w:t xml:space="preserve"> </w:t>
      </w:r>
      <w:proofErr w:type="spellStart"/>
      <w:r>
        <w:rPr>
          <w:rFonts w:ascii="Arial" w:eastAsia="Arial" w:hAnsi="Arial" w:cs="Arial"/>
          <w:sz w:val="23"/>
          <w:szCs w:val="23"/>
          <w:lang w:eastAsia="en-US"/>
        </w:rPr>
        <w:t>електрически</w:t>
      </w:r>
      <w:proofErr w:type="spellEnd"/>
      <w:r>
        <w:rPr>
          <w:rFonts w:ascii="Arial" w:eastAsia="Arial" w:hAnsi="Arial" w:cs="Arial"/>
          <w:sz w:val="23"/>
          <w:szCs w:val="23"/>
          <w:lang w:eastAsia="en-US"/>
        </w:rPr>
        <w:t xml:space="preserve"> </w:t>
      </w:r>
      <w:proofErr w:type="spellStart"/>
      <w:r>
        <w:rPr>
          <w:rFonts w:ascii="Arial" w:eastAsia="Arial" w:hAnsi="Arial" w:cs="Arial"/>
          <w:sz w:val="23"/>
          <w:szCs w:val="23"/>
          <w:lang w:eastAsia="en-US"/>
        </w:rPr>
        <w:t>превозни</w:t>
      </w:r>
      <w:proofErr w:type="spellEnd"/>
      <w:r>
        <w:rPr>
          <w:rFonts w:ascii="Arial" w:eastAsia="Arial" w:hAnsi="Arial" w:cs="Arial"/>
          <w:sz w:val="23"/>
          <w:szCs w:val="23"/>
          <w:lang w:eastAsia="en-US"/>
        </w:rPr>
        <w:t xml:space="preserve"> </w:t>
      </w:r>
      <w:proofErr w:type="spellStart"/>
      <w:r>
        <w:rPr>
          <w:rFonts w:ascii="Arial" w:eastAsia="Arial" w:hAnsi="Arial" w:cs="Arial"/>
          <w:sz w:val="23"/>
          <w:szCs w:val="23"/>
          <w:lang w:eastAsia="en-US"/>
        </w:rPr>
        <w:t>средства</w:t>
      </w:r>
      <w:proofErr w:type="spellEnd"/>
    </w:p>
    <w:p w:rsidR="001006B3" w:rsidRDefault="000851E0">
      <w:pPr>
        <w:pStyle w:val="Heading2"/>
        <w:spacing w:line="400" w:lineRule="exact"/>
        <w:rPr>
          <w:rFonts w:ascii="Microsoft YaHei" w:eastAsia="Microsoft YaHei" w:hAnsi="Microsoft YaHei" w:cs="Microsoft YaHei"/>
        </w:rPr>
      </w:pPr>
      <w:proofErr w:type="spellStart"/>
      <w:r>
        <w:t>Технически</w:t>
      </w:r>
      <w:proofErr w:type="spellEnd"/>
      <w:r>
        <w:t xml:space="preserve"> </w:t>
      </w:r>
      <w:proofErr w:type="spellStart"/>
      <w:r>
        <w:t>параметри</w:t>
      </w:r>
      <w:proofErr w:type="spellEnd"/>
    </w:p>
    <w:tbl>
      <w:tblPr>
        <w:tblW w:w="5162" w:type="pct"/>
        <w:tblInd w:w="-147" w:type="dxa"/>
        <w:tblLayout w:type="fixed"/>
        <w:tblLook w:val="0000" w:firstRow="0" w:lastRow="0" w:firstColumn="0" w:lastColumn="0" w:noHBand="0" w:noVBand="0"/>
      </w:tblPr>
      <w:tblGrid>
        <w:gridCol w:w="1248"/>
        <w:gridCol w:w="726"/>
        <w:gridCol w:w="818"/>
        <w:gridCol w:w="809"/>
        <w:gridCol w:w="993"/>
        <w:gridCol w:w="896"/>
        <w:gridCol w:w="851"/>
        <w:gridCol w:w="766"/>
        <w:gridCol w:w="891"/>
        <w:gridCol w:w="780"/>
        <w:gridCol w:w="798"/>
        <w:gridCol w:w="714"/>
        <w:gridCol w:w="773"/>
      </w:tblGrid>
      <w:tr w:rsidR="00FE0796" w:rsidTr="00FE0796">
        <w:trPr>
          <w:trHeight w:val="618"/>
        </w:trPr>
        <w:tc>
          <w:tcPr>
            <w:tcW w:w="1248"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Pr="00C41B20" w:rsidRDefault="00C41B20" w:rsidP="00C41B20">
            <w:pPr>
              <w:widowControl/>
              <w:spacing w:line="120" w:lineRule="auto"/>
              <w:jc w:val="center"/>
              <w:textAlignment w:val="center"/>
              <w:rPr>
                <w:rFonts w:ascii="Microsoft YaHei" w:eastAsia="Microsoft YaHei" w:hAnsi="Microsoft YaHei" w:cs="Microsoft YaHei"/>
                <w:b/>
                <w:bCs/>
                <w:color w:val="000000"/>
                <w:sz w:val="15"/>
                <w:szCs w:val="15"/>
                <w:lang w:val="bg-BG"/>
              </w:rPr>
            </w:pPr>
            <w:r>
              <w:rPr>
                <w:rFonts w:ascii="Arial" w:eastAsia="Microsoft YaHei" w:hAnsi="Arial" w:cs="Arial"/>
                <w:b/>
                <w:bCs/>
                <w:color w:val="000000"/>
                <w:kern w:val="0"/>
                <w:sz w:val="16"/>
                <w:szCs w:val="16"/>
                <w:lang w:val="bg-BG" w:bidi="ar"/>
              </w:rPr>
              <w:t>Параметър</w:t>
            </w:r>
            <w:r w:rsidR="000851E0">
              <w:rPr>
                <w:rFonts w:ascii="Arial" w:eastAsia="Microsoft YaHei" w:hAnsi="Arial" w:cs="Arial"/>
                <w:b/>
                <w:bCs/>
                <w:color w:val="000000"/>
                <w:kern w:val="0"/>
                <w:sz w:val="16"/>
                <w:szCs w:val="16"/>
                <w:lang w:bidi="ar"/>
              </w:rPr>
              <w:t>/</w:t>
            </w:r>
            <w:r w:rsidR="000851E0">
              <w:rPr>
                <w:rFonts w:ascii="Arial" w:eastAsia="Microsoft YaHei" w:hAnsi="Arial" w:cs="Arial" w:hint="eastAsia"/>
                <w:b/>
                <w:bCs/>
                <w:color w:val="000000"/>
                <w:kern w:val="0"/>
                <w:sz w:val="16"/>
                <w:szCs w:val="16"/>
                <w:lang w:bidi="ar"/>
              </w:rPr>
              <w:t xml:space="preserve"> </w:t>
            </w:r>
            <w:r>
              <w:rPr>
                <w:rFonts w:ascii="Arial" w:eastAsia="Microsoft YaHei" w:hAnsi="Arial" w:cs="Arial"/>
                <w:b/>
                <w:bCs/>
                <w:color w:val="000000"/>
                <w:kern w:val="0"/>
                <w:sz w:val="16"/>
                <w:szCs w:val="16"/>
                <w:lang w:val="bg-BG" w:bidi="ar"/>
              </w:rPr>
              <w:t>Модел</w:t>
            </w:r>
          </w:p>
        </w:tc>
        <w:tc>
          <w:tcPr>
            <w:tcW w:w="726"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Pr="00FE0796" w:rsidRDefault="001006B3" w:rsidP="00FE0796">
            <w:pPr>
              <w:widowControl/>
              <w:snapToGrid w:val="0"/>
              <w:spacing w:line="168" w:lineRule="auto"/>
              <w:ind w:right="-61"/>
              <w:jc w:val="center"/>
              <w:textAlignment w:val="center"/>
              <w:rPr>
                <w:rFonts w:ascii="Microsoft YaHei" w:eastAsia="Microsoft YaHei" w:hAnsi="Microsoft YaHei" w:cs="Microsoft YaHei"/>
                <w:b/>
                <w:bCs/>
                <w:color w:val="000000"/>
                <w:kern w:val="0"/>
                <w:sz w:val="13"/>
                <w:szCs w:val="13"/>
                <w:lang w:bidi="ar"/>
              </w:rPr>
            </w:pPr>
          </w:p>
          <w:p w:rsidR="001006B3" w:rsidRPr="00FE0796" w:rsidRDefault="000851E0" w:rsidP="00FE0796">
            <w:pPr>
              <w:widowControl/>
              <w:snapToGrid w:val="0"/>
              <w:spacing w:line="168" w:lineRule="auto"/>
              <w:ind w:right="-61"/>
              <w:jc w:val="center"/>
              <w:textAlignment w:val="center"/>
              <w:rPr>
                <w:rFonts w:ascii="Microsoft YaHei" w:eastAsia="Microsoft YaHei" w:hAnsi="Microsoft YaHei" w:cs="Microsoft YaHei"/>
                <w:b/>
                <w:bCs/>
                <w:color w:val="000000"/>
                <w:kern w:val="0"/>
                <w:sz w:val="13"/>
                <w:szCs w:val="13"/>
                <w:lang w:bidi="ar"/>
              </w:rPr>
            </w:pPr>
            <w:r w:rsidRPr="00FE0796">
              <w:rPr>
                <w:rFonts w:ascii="Microsoft YaHei" w:eastAsia="Microsoft YaHei" w:hAnsi="Microsoft YaHei" w:cs="Microsoft YaHei" w:hint="eastAsia"/>
                <w:b/>
                <w:bCs/>
                <w:color w:val="000000"/>
                <w:kern w:val="0"/>
                <w:sz w:val="13"/>
                <w:szCs w:val="13"/>
                <w:lang w:bidi="ar"/>
              </w:rPr>
              <w:t>(</w:t>
            </w:r>
            <w:r w:rsidRPr="00FE0796">
              <w:rPr>
                <w:rFonts w:ascii="Microsoft YaHei" w:eastAsia="Microsoft YaHei" w:hAnsi="Microsoft YaHei" w:cs="Microsoft YaHei" w:hint="eastAsia"/>
                <w:b/>
                <w:bCs/>
                <w:color w:val="000000"/>
                <w:kern w:val="0"/>
                <w:sz w:val="15"/>
                <w:szCs w:val="15"/>
                <w:lang w:bidi="ar"/>
              </w:rPr>
              <w:t>T1-T2)</w:t>
            </w:r>
          </w:p>
          <w:p w:rsidR="001006B3" w:rsidRPr="00FE0796" w:rsidRDefault="001006B3" w:rsidP="00FE0796">
            <w:pPr>
              <w:widowControl/>
              <w:snapToGrid w:val="0"/>
              <w:spacing w:line="168" w:lineRule="auto"/>
              <w:ind w:right="-61"/>
              <w:jc w:val="center"/>
              <w:textAlignment w:val="center"/>
              <w:rPr>
                <w:rFonts w:ascii="Microsoft YaHei" w:eastAsia="Microsoft YaHei" w:hAnsi="Microsoft YaHei" w:cs="Microsoft YaHei"/>
                <w:b/>
                <w:bCs/>
                <w:color w:val="000000"/>
                <w:sz w:val="13"/>
                <w:szCs w:val="13"/>
              </w:rPr>
            </w:pPr>
          </w:p>
        </w:tc>
        <w:tc>
          <w:tcPr>
            <w:tcW w:w="818"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(T2-T1)</w:t>
            </w:r>
          </w:p>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tc>
        <w:tc>
          <w:tcPr>
            <w:tcW w:w="809"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(GB-T2)  </w:t>
            </w:r>
          </w:p>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tc>
        <w:tc>
          <w:tcPr>
            <w:tcW w:w="993"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1006B3">
            <w:pPr>
              <w:widowControl/>
              <w:snapToGrid w:val="0"/>
              <w:spacing w:line="168" w:lineRule="auto"/>
              <w:textAlignment w:val="center"/>
              <w:rPr>
                <w:rFonts w:ascii="Microsoft YaHei" w:eastAsia="Microsoft YaHei" w:hAnsi="Microsoft YaHei" w:cs="Microsoft YaHei"/>
                <w:b/>
                <w:bCs/>
                <w:color w:val="000000"/>
                <w:kern w:val="0"/>
                <w:sz w:val="15"/>
                <w:szCs w:val="15"/>
                <w:lang w:bidi="ar"/>
              </w:rPr>
            </w:pPr>
          </w:p>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(T2-GB） </w:t>
            </w:r>
          </w:p>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tc>
        <w:tc>
          <w:tcPr>
            <w:tcW w:w="896"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(T1-GB) </w:t>
            </w:r>
          </w:p>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tc>
        <w:tc>
          <w:tcPr>
            <w:tcW w:w="851"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(NACS-T1)</w:t>
            </w:r>
          </w:p>
        </w:tc>
        <w:tc>
          <w:tcPr>
            <w:tcW w:w="766"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(T1-NACS)  </w:t>
            </w:r>
          </w:p>
        </w:tc>
        <w:tc>
          <w:tcPr>
            <w:tcW w:w="891"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(T2-NACS)</w:t>
            </w:r>
          </w:p>
        </w:tc>
        <w:tc>
          <w:tcPr>
            <w:tcW w:w="780"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(NACS-T2) </w:t>
            </w:r>
          </w:p>
        </w:tc>
        <w:tc>
          <w:tcPr>
            <w:tcW w:w="798"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 xml:space="preserve">(NACS-GB) </w:t>
            </w:r>
          </w:p>
        </w:tc>
        <w:tc>
          <w:tcPr>
            <w:tcW w:w="714"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hint="eastAsia"/>
                <w:b/>
                <w:bCs/>
                <w:color w:val="000000"/>
                <w:kern w:val="0"/>
                <w:sz w:val="15"/>
                <w:szCs w:val="15"/>
                <w:lang w:bidi="ar"/>
              </w:rPr>
              <w:t>(GB-T1)</w:t>
            </w:r>
          </w:p>
          <w:p w:rsidR="001006B3" w:rsidRDefault="001006B3">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p>
        </w:tc>
        <w:tc>
          <w:tcPr>
            <w:tcW w:w="773" w:type="dxa"/>
            <w:tcBorders>
              <w:top w:val="single" w:sz="4" w:space="0" w:color="000000"/>
              <w:left w:val="single" w:sz="4" w:space="0" w:color="000000"/>
              <w:bottom w:val="single" w:sz="4" w:space="0" w:color="000000"/>
              <w:right w:val="single" w:sz="4" w:space="0" w:color="000000"/>
            </w:tcBorders>
            <w:shd w:val="clear" w:color="auto" w:fill="ADD88D"/>
            <w:vAlign w:val="center"/>
          </w:tcPr>
          <w:p w:rsidR="001006B3" w:rsidRDefault="000851E0">
            <w:pPr>
              <w:widowControl/>
              <w:snapToGrid w:val="0"/>
              <w:spacing w:line="168" w:lineRule="auto"/>
              <w:jc w:val="center"/>
              <w:textAlignment w:val="center"/>
              <w:rPr>
                <w:rFonts w:ascii="Microsoft YaHei" w:eastAsia="Microsoft YaHei" w:hAnsi="Microsoft YaHei" w:cs="Microsoft YaHei"/>
                <w:b/>
                <w:bCs/>
                <w:color w:val="000000"/>
                <w:kern w:val="0"/>
                <w:sz w:val="15"/>
                <w:szCs w:val="15"/>
                <w:lang w:bidi="ar"/>
              </w:rPr>
            </w:pPr>
            <w:r>
              <w:rPr>
                <w:rFonts w:ascii="Microsoft YaHei" w:eastAsia="Microsoft YaHei" w:hAnsi="Microsoft YaHei" w:cs="Microsoft YaHei"/>
                <w:b/>
                <w:bCs/>
                <w:color w:val="000000"/>
                <w:kern w:val="0"/>
                <w:sz w:val="15"/>
                <w:szCs w:val="15"/>
                <w:lang w:bidi="ar"/>
              </w:rPr>
              <w:t>(GB-NACS)</w:t>
            </w:r>
          </w:p>
        </w:tc>
      </w:tr>
      <w:tr w:rsidR="001006B3" w:rsidTr="00FE0796">
        <w:trPr>
          <w:trHeight w:val="605"/>
        </w:trPr>
        <w:tc>
          <w:tcPr>
            <w:tcW w:w="1248" w:type="dxa"/>
            <w:tcBorders>
              <w:top w:val="single" w:sz="4" w:space="0" w:color="000000"/>
              <w:left w:val="single" w:sz="4" w:space="0" w:color="000000"/>
              <w:bottom w:val="single" w:sz="4" w:space="0" w:color="000000"/>
              <w:right w:val="single" w:sz="4" w:space="0" w:color="000000"/>
            </w:tcBorders>
            <w:vAlign w:val="center"/>
          </w:tcPr>
          <w:p w:rsidR="001006B3" w:rsidRPr="00C41B20" w:rsidRDefault="00C41B20" w:rsidP="00C41B20">
            <w:pPr>
              <w:widowControl/>
              <w:textAlignment w:val="center"/>
              <w:rPr>
                <w:rFonts w:ascii="Microsoft YaHei" w:eastAsia="Microsoft YaHei" w:hAnsi="Microsoft YaHei" w:cs="Microsoft YaHei"/>
                <w:b/>
                <w:bCs/>
                <w:color w:val="000000"/>
                <w:kern w:val="0"/>
                <w:sz w:val="13"/>
                <w:szCs w:val="13"/>
                <w:lang w:val="bg-BG" w:bidi="ar"/>
              </w:rPr>
            </w:pPr>
            <w:r w:rsidRPr="00C41B20">
              <w:rPr>
                <w:rFonts w:ascii="Arial" w:eastAsia="Microsoft YaHei" w:hAnsi="Arial" w:cs="Arial"/>
                <w:b/>
                <w:bCs/>
                <w:color w:val="000000"/>
                <w:kern w:val="0"/>
                <w:sz w:val="13"/>
                <w:szCs w:val="13"/>
                <w:lang w:val="bg-BG" w:bidi="ar"/>
              </w:rPr>
              <w:t>Изображение</w:t>
            </w:r>
          </w:p>
        </w:tc>
        <w:tc>
          <w:tcPr>
            <w:tcW w:w="726" w:type="dxa"/>
            <w:tcBorders>
              <w:top w:val="single" w:sz="4" w:space="0" w:color="000000"/>
              <w:left w:val="single" w:sz="4" w:space="0" w:color="000000"/>
              <w:bottom w:val="single" w:sz="4" w:space="0" w:color="000000"/>
              <w:right w:val="single" w:sz="4" w:space="0" w:color="000000"/>
            </w:tcBorders>
            <w:vAlign w:val="center"/>
          </w:tcPr>
          <w:p w:rsidR="001006B3" w:rsidRDefault="004B15F4" w:rsidP="00FE0796">
            <w:pPr>
              <w:widowControl/>
              <w:snapToGrid w:val="0"/>
              <w:ind w:right="-61"/>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65408" behindDoc="0" locked="0" layoutInCell="1" allowOverlap="1" wp14:anchorId="173F3618" wp14:editId="6F0B0385">
                  <wp:simplePos x="0" y="0"/>
                  <wp:positionH relativeFrom="column">
                    <wp:posOffset>8890</wp:posOffset>
                  </wp:positionH>
                  <wp:positionV relativeFrom="paragraph">
                    <wp:posOffset>154305</wp:posOffset>
                  </wp:positionV>
                  <wp:extent cx="375285" cy="200660"/>
                  <wp:effectExtent l="0" t="0" r="5715" b="8890"/>
                  <wp:wrapSquare wrapText="bothSides"/>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285" cy="2006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18"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3120" behindDoc="0" locked="0" layoutInCell="1" allowOverlap="1" wp14:anchorId="1492E620" wp14:editId="6293272D">
                  <wp:simplePos x="0" y="0"/>
                  <wp:positionH relativeFrom="column">
                    <wp:posOffset>-11430</wp:posOffset>
                  </wp:positionH>
                  <wp:positionV relativeFrom="paragraph">
                    <wp:posOffset>137795</wp:posOffset>
                  </wp:positionV>
                  <wp:extent cx="381000" cy="196850"/>
                  <wp:effectExtent l="0" t="0" r="0" b="0"/>
                  <wp:wrapNone/>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1968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09"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0048" behindDoc="0" locked="0" layoutInCell="1" allowOverlap="1" wp14:anchorId="4252C31D" wp14:editId="7C13FA3C">
                  <wp:simplePos x="0" y="0"/>
                  <wp:positionH relativeFrom="column">
                    <wp:posOffset>-12700</wp:posOffset>
                  </wp:positionH>
                  <wp:positionV relativeFrom="paragraph">
                    <wp:posOffset>144145</wp:posOffset>
                  </wp:positionV>
                  <wp:extent cx="394970" cy="205105"/>
                  <wp:effectExtent l="0" t="0" r="5080"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970" cy="2051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993"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1072" behindDoc="0" locked="0" layoutInCell="1" allowOverlap="1" wp14:anchorId="2573D3AC" wp14:editId="678C3B55">
                  <wp:simplePos x="0" y="0"/>
                  <wp:positionH relativeFrom="column">
                    <wp:posOffset>-52070</wp:posOffset>
                  </wp:positionH>
                  <wp:positionV relativeFrom="paragraph">
                    <wp:posOffset>157480</wp:posOffset>
                  </wp:positionV>
                  <wp:extent cx="396875" cy="185420"/>
                  <wp:effectExtent l="0" t="0" r="3175" b="5080"/>
                  <wp:wrapNone/>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875" cy="1854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96"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2096" behindDoc="0" locked="0" layoutInCell="1" allowOverlap="1" wp14:anchorId="09CD2185" wp14:editId="1D8BA58A">
                  <wp:simplePos x="0" y="0"/>
                  <wp:positionH relativeFrom="column">
                    <wp:posOffset>-5080</wp:posOffset>
                  </wp:positionH>
                  <wp:positionV relativeFrom="paragraph">
                    <wp:posOffset>148590</wp:posOffset>
                  </wp:positionV>
                  <wp:extent cx="414020" cy="210820"/>
                  <wp:effectExtent l="0" t="0" r="5080" b="0"/>
                  <wp:wrapNone/>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4020" cy="2108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51"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4144" behindDoc="0" locked="0" layoutInCell="1" allowOverlap="1" wp14:anchorId="115A57C8" wp14:editId="51E6536B">
                  <wp:simplePos x="0" y="0"/>
                  <wp:positionH relativeFrom="column">
                    <wp:posOffset>-35560</wp:posOffset>
                  </wp:positionH>
                  <wp:positionV relativeFrom="paragraph">
                    <wp:posOffset>141605</wp:posOffset>
                  </wp:positionV>
                  <wp:extent cx="421005" cy="209550"/>
                  <wp:effectExtent l="0" t="0" r="0" b="0"/>
                  <wp:wrapNone/>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1005" cy="2095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766"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5168" behindDoc="0" locked="0" layoutInCell="1" allowOverlap="1" wp14:anchorId="0C1B1FD1" wp14:editId="07A056A4">
                  <wp:simplePos x="0" y="0"/>
                  <wp:positionH relativeFrom="column">
                    <wp:posOffset>-3810</wp:posOffset>
                  </wp:positionH>
                  <wp:positionV relativeFrom="paragraph">
                    <wp:posOffset>151765</wp:posOffset>
                  </wp:positionV>
                  <wp:extent cx="375920" cy="188595"/>
                  <wp:effectExtent l="0" t="0" r="5080" b="1905"/>
                  <wp:wrapNone/>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5920" cy="1885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891"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6192" behindDoc="0" locked="0" layoutInCell="1" allowOverlap="1" wp14:anchorId="2D289085" wp14:editId="083D07FA">
                  <wp:simplePos x="0" y="0"/>
                  <wp:positionH relativeFrom="column">
                    <wp:posOffset>-12700</wp:posOffset>
                  </wp:positionH>
                  <wp:positionV relativeFrom="paragraph">
                    <wp:posOffset>110490</wp:posOffset>
                  </wp:positionV>
                  <wp:extent cx="412115" cy="201930"/>
                  <wp:effectExtent l="0" t="0" r="6985" b="7620"/>
                  <wp:wrapNone/>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2115" cy="2019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780"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7216" behindDoc="0" locked="0" layoutInCell="1" allowOverlap="1" wp14:anchorId="2867A424" wp14:editId="2B10B3E6">
                  <wp:simplePos x="0" y="0"/>
                  <wp:positionH relativeFrom="column">
                    <wp:posOffset>-19050</wp:posOffset>
                  </wp:positionH>
                  <wp:positionV relativeFrom="paragraph">
                    <wp:posOffset>111760</wp:posOffset>
                  </wp:positionV>
                  <wp:extent cx="374015" cy="210820"/>
                  <wp:effectExtent l="0" t="0" r="6985" b="0"/>
                  <wp:wrapNone/>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4015" cy="21082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798"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rFonts w:ascii="Microsoft YaHei" w:eastAsia="Microsoft YaHei" w:hAnsi="Microsoft YaHei" w:cs="Microsoft YaHei"/>
                <w:b/>
                <w:bCs/>
                <w:color w:val="000000"/>
                <w:kern w:val="0"/>
                <w:sz w:val="15"/>
                <w:szCs w:val="15"/>
                <w:lang w:bidi="ar"/>
              </w:rPr>
            </w:pPr>
            <w:r>
              <w:rPr>
                <w:noProof/>
                <w:sz w:val="18"/>
                <w:szCs w:val="21"/>
                <w:lang w:val="bg-BG" w:eastAsia="bg-BG"/>
              </w:rPr>
              <w:drawing>
                <wp:anchor distT="0" distB="0" distL="114300" distR="114300" simplePos="0" relativeHeight="251658240" behindDoc="0" locked="0" layoutInCell="1" allowOverlap="1" wp14:anchorId="3AD24896" wp14:editId="303767A7">
                  <wp:simplePos x="0" y="0"/>
                  <wp:positionH relativeFrom="column">
                    <wp:posOffset>635</wp:posOffset>
                  </wp:positionH>
                  <wp:positionV relativeFrom="paragraph">
                    <wp:posOffset>107950</wp:posOffset>
                  </wp:positionV>
                  <wp:extent cx="385445" cy="193675"/>
                  <wp:effectExtent l="0" t="0" r="0" b="0"/>
                  <wp:wrapNone/>
                  <wp:docPr id="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5445" cy="193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714"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sz w:val="18"/>
                <w:szCs w:val="21"/>
              </w:rPr>
            </w:pPr>
            <w:r>
              <w:rPr>
                <w:noProof/>
                <w:lang w:val="bg-BG" w:eastAsia="bg-BG"/>
              </w:rPr>
              <w:drawing>
                <wp:anchor distT="0" distB="0" distL="114300" distR="114300" simplePos="0" relativeHeight="251659264" behindDoc="0" locked="0" layoutInCell="1" allowOverlap="1" wp14:anchorId="58903E3E" wp14:editId="30B0C2CA">
                  <wp:simplePos x="0" y="0"/>
                  <wp:positionH relativeFrom="column">
                    <wp:posOffset>-4445</wp:posOffset>
                  </wp:positionH>
                  <wp:positionV relativeFrom="paragraph">
                    <wp:posOffset>67310</wp:posOffset>
                  </wp:positionV>
                  <wp:extent cx="360045" cy="283845"/>
                  <wp:effectExtent l="0" t="0" r="1905" b="1905"/>
                  <wp:wrapNone/>
                  <wp:docPr id="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0045" cy="2838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773" w:type="dxa"/>
            <w:tcBorders>
              <w:top w:val="single" w:sz="4" w:space="0" w:color="000000"/>
              <w:left w:val="single" w:sz="4" w:space="0" w:color="000000"/>
              <w:bottom w:val="single" w:sz="4" w:space="0" w:color="000000"/>
              <w:right w:val="single" w:sz="4" w:space="0" w:color="000000"/>
            </w:tcBorders>
            <w:vAlign w:val="center"/>
          </w:tcPr>
          <w:p w:rsidR="001006B3" w:rsidRDefault="004B15F4">
            <w:pPr>
              <w:widowControl/>
              <w:snapToGrid w:val="0"/>
              <w:jc w:val="center"/>
              <w:textAlignment w:val="center"/>
              <w:rPr>
                <w:sz w:val="18"/>
                <w:szCs w:val="21"/>
              </w:rPr>
            </w:pPr>
            <w:r>
              <w:rPr>
                <w:noProof/>
                <w:lang w:val="bg-BG" w:eastAsia="bg-BG"/>
              </w:rPr>
              <w:drawing>
                <wp:anchor distT="0" distB="0" distL="114300" distR="114300" simplePos="0" relativeHeight="251660288" behindDoc="0" locked="0" layoutInCell="1" allowOverlap="1" wp14:anchorId="082D994D" wp14:editId="585ED140">
                  <wp:simplePos x="0" y="0"/>
                  <wp:positionH relativeFrom="column">
                    <wp:posOffset>-4445</wp:posOffset>
                  </wp:positionH>
                  <wp:positionV relativeFrom="paragraph">
                    <wp:posOffset>123190</wp:posOffset>
                  </wp:positionV>
                  <wp:extent cx="370205" cy="288290"/>
                  <wp:effectExtent l="0" t="0" r="0" b="0"/>
                  <wp:wrapNone/>
                  <wp:docPr id="2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0205" cy="2882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1006B3" w:rsidTr="00FE0796">
        <w:trPr>
          <w:trHeight w:val="260"/>
        </w:trPr>
        <w:tc>
          <w:tcPr>
            <w:tcW w:w="11063" w:type="dxa"/>
            <w:gridSpan w:val="13"/>
            <w:tcBorders>
              <w:top w:val="single" w:sz="4" w:space="0" w:color="000000"/>
              <w:left w:val="single" w:sz="4" w:space="0" w:color="000000"/>
              <w:bottom w:val="single" w:sz="4" w:space="0" w:color="000000"/>
              <w:right w:val="single" w:sz="4" w:space="0" w:color="000000"/>
            </w:tcBorders>
            <w:shd w:val="clear" w:color="auto" w:fill="BFBFBF"/>
            <w:vAlign w:val="center"/>
          </w:tcPr>
          <w:p w:rsidR="001006B3" w:rsidRPr="00A40B8C" w:rsidRDefault="00A40B8C">
            <w:pPr>
              <w:widowControl/>
              <w:jc w:val="center"/>
              <w:textAlignment w:val="center"/>
              <w:rPr>
                <w:rFonts w:ascii="Microsoft YaHei" w:eastAsia="Microsoft YaHei" w:hAnsi="Microsoft YaHei" w:cs="Microsoft YaHei"/>
                <w:b/>
                <w:bCs/>
                <w:color w:val="000000"/>
                <w:sz w:val="15"/>
                <w:szCs w:val="15"/>
                <w:lang w:val="bg-BG"/>
              </w:rPr>
            </w:pPr>
            <w:r>
              <w:rPr>
                <w:rFonts w:ascii="Arial" w:eastAsia="Microsoft YaHei" w:hAnsi="Arial" w:cs="Arial"/>
                <w:b/>
                <w:bCs/>
                <w:color w:val="000000"/>
                <w:kern w:val="0"/>
                <w:sz w:val="15"/>
                <w:szCs w:val="15"/>
                <w:lang w:val="bg-BG" w:bidi="ar"/>
              </w:rPr>
              <w:t>Електрически параметри</w:t>
            </w:r>
          </w:p>
        </w:tc>
      </w:tr>
      <w:tr w:rsidR="001006B3" w:rsidTr="00FE0796">
        <w:trPr>
          <w:trHeight w:val="54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C41B20" w:rsidRDefault="00C41B20">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Работно напрежение</w:t>
            </w:r>
          </w:p>
        </w:tc>
        <w:tc>
          <w:tcPr>
            <w:tcW w:w="1544" w:type="dxa"/>
            <w:gridSpan w:val="2"/>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AC 110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V~250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V</w:t>
            </w:r>
          </w:p>
        </w:tc>
        <w:tc>
          <w:tcPr>
            <w:tcW w:w="809" w:type="dxa"/>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3"/>
                <w:szCs w:val="13"/>
              </w:rPr>
            </w:pPr>
            <w:r>
              <w:rPr>
                <w:rFonts w:ascii="Microsoft YaHei" w:eastAsia="Microsoft YaHei" w:hAnsi="Microsoft YaHei" w:cs="Microsoft YaHei" w:hint="eastAsia"/>
                <w:color w:val="000000"/>
                <w:kern w:val="0"/>
                <w:sz w:val="13"/>
                <w:szCs w:val="13"/>
                <w:lang w:bidi="ar"/>
              </w:rPr>
              <w:t>AC 220</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V</w:t>
            </w:r>
            <w:r>
              <w:rPr>
                <w:rFonts w:ascii="Microsoft YaHei" w:eastAsia="Microsoft YaHei" w:hAnsi="Microsoft YaHei" w:cs="Microsoft YaHei" w:hint="eastAsia"/>
                <w:color w:val="000000"/>
                <w:kern w:val="0"/>
                <w:sz w:val="13"/>
                <w:szCs w:val="13"/>
                <w:lang w:bidi="ar"/>
              </w:rPr>
              <w:br/>
              <w:t>/AC380</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V</w:t>
            </w:r>
          </w:p>
        </w:tc>
        <w:tc>
          <w:tcPr>
            <w:tcW w:w="993" w:type="dxa"/>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3"/>
                <w:szCs w:val="13"/>
              </w:rPr>
            </w:pPr>
            <w:r>
              <w:rPr>
                <w:rFonts w:ascii="Microsoft YaHei" w:eastAsia="Microsoft YaHei" w:hAnsi="Microsoft YaHei" w:cs="Microsoft YaHei" w:hint="eastAsia"/>
                <w:color w:val="000000"/>
                <w:kern w:val="0"/>
                <w:sz w:val="13"/>
                <w:szCs w:val="13"/>
                <w:lang w:bidi="ar"/>
              </w:rPr>
              <w:t>AC250</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V</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AC480</w:t>
            </w:r>
            <w:r w:rsidR="00FE0796">
              <w:rPr>
                <w:rFonts w:ascii="Microsoft YaHei" w:eastAsia="Microsoft YaHei" w:hAnsi="Microsoft YaHei" w:cs="Microsoft YaHei"/>
                <w:color w:val="000000"/>
                <w:kern w:val="0"/>
                <w:sz w:val="13"/>
                <w:szCs w:val="13"/>
                <w:lang w:val="bg-BG" w:bidi="ar"/>
              </w:rPr>
              <w:t xml:space="preserve"> </w:t>
            </w:r>
            <w:r>
              <w:rPr>
                <w:rFonts w:ascii="Microsoft YaHei" w:eastAsia="Microsoft YaHei" w:hAnsi="Microsoft YaHei" w:cs="Microsoft YaHei" w:hint="eastAsia"/>
                <w:color w:val="000000"/>
                <w:kern w:val="0"/>
                <w:sz w:val="13"/>
                <w:szCs w:val="13"/>
                <w:lang w:bidi="ar"/>
              </w:rPr>
              <w:t>V</w:t>
            </w:r>
          </w:p>
        </w:tc>
        <w:tc>
          <w:tcPr>
            <w:tcW w:w="6469" w:type="dxa"/>
            <w:gridSpan w:val="8"/>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kern w:val="0"/>
                <w:sz w:val="15"/>
                <w:szCs w:val="15"/>
                <w:lang w:bidi="ar"/>
              </w:rPr>
            </w:pPr>
            <w:r>
              <w:rPr>
                <w:rFonts w:ascii="Microsoft YaHei" w:eastAsia="Microsoft YaHei" w:hAnsi="Microsoft YaHei" w:cs="Microsoft YaHei" w:hint="eastAsia"/>
                <w:color w:val="000000"/>
                <w:kern w:val="0"/>
                <w:sz w:val="15"/>
                <w:szCs w:val="15"/>
                <w:lang w:bidi="ar"/>
              </w:rPr>
              <w:t>AC 110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V~250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V</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C41B20" w:rsidRDefault="00C41B20">
            <w:pPr>
              <w:widowControl/>
              <w:jc w:val="center"/>
              <w:textAlignment w:val="center"/>
              <w:rPr>
                <w:rFonts w:ascii="Arial" w:hAnsi="Arial" w:cs="Arial"/>
                <w:sz w:val="15"/>
                <w:szCs w:val="15"/>
                <w:lang w:val="bg-BG"/>
              </w:rPr>
            </w:pPr>
            <w:r>
              <w:rPr>
                <w:rFonts w:ascii="Arial" w:eastAsia="Microsoft YaHei" w:hAnsi="Arial" w:cs="Arial"/>
                <w:b/>
                <w:bCs/>
                <w:color w:val="000000"/>
                <w:kern w:val="0"/>
                <w:sz w:val="15"/>
                <w:szCs w:val="15"/>
                <w:lang w:val="bg-BG" w:bidi="ar"/>
              </w:rPr>
              <w:t>Номинален ток</w:t>
            </w:r>
          </w:p>
          <w:p w:rsidR="001006B3" w:rsidRDefault="001006B3">
            <w:pPr>
              <w:widowControl/>
              <w:jc w:val="center"/>
              <w:textAlignment w:val="center"/>
              <w:rPr>
                <w:rFonts w:ascii="Microsoft YaHei" w:eastAsia="Microsoft YaHei" w:hAnsi="Microsoft YaHei" w:cs="Microsoft YaHei"/>
                <w:color w:val="000000"/>
                <w:sz w:val="15"/>
                <w:szCs w:val="15"/>
              </w:rPr>
            </w:pPr>
          </w:p>
        </w:tc>
        <w:tc>
          <w:tcPr>
            <w:tcW w:w="4242" w:type="dxa"/>
            <w:gridSpan w:val="5"/>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32</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A MAX</w:t>
            </w:r>
          </w:p>
        </w:tc>
        <w:tc>
          <w:tcPr>
            <w:tcW w:w="1617" w:type="dxa"/>
            <w:gridSpan w:val="2"/>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50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A MAX</w:t>
            </w:r>
          </w:p>
        </w:tc>
        <w:tc>
          <w:tcPr>
            <w:tcW w:w="3956" w:type="dxa"/>
            <w:gridSpan w:val="5"/>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32</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A MAX</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C41B20" w:rsidRDefault="00FE0796" w:rsidP="00C41B20">
            <w:pPr>
              <w:widowControl/>
              <w:jc w:val="left"/>
              <w:textAlignment w:val="center"/>
              <w:rPr>
                <w:rFonts w:ascii="Microsoft YaHei" w:eastAsia="Microsoft YaHei" w:hAnsi="Microsoft YaHei" w:cs="Microsoft YaHei"/>
                <w:b/>
                <w:color w:val="000000"/>
                <w:sz w:val="13"/>
                <w:szCs w:val="13"/>
              </w:rPr>
            </w:pPr>
            <w:r>
              <w:rPr>
                <w:rFonts w:ascii="Arial" w:eastAsia="Microsoft YaHei" w:hAnsi="Arial" w:cs="Arial"/>
                <w:b/>
                <w:bCs/>
                <w:color w:val="000000"/>
                <w:kern w:val="0"/>
                <w:sz w:val="15"/>
                <w:szCs w:val="15"/>
                <w:lang w:val="bg-BG" w:bidi="ar"/>
              </w:rPr>
              <w:t>Т</w:t>
            </w:r>
            <w:r w:rsidR="00C41B20" w:rsidRPr="00C41B20">
              <w:rPr>
                <w:rFonts w:ascii="Arial" w:eastAsia="Microsoft YaHei" w:hAnsi="Arial" w:cs="Arial"/>
                <w:b/>
                <w:bCs/>
                <w:color w:val="000000"/>
                <w:kern w:val="0"/>
                <w:sz w:val="15"/>
                <w:szCs w:val="15"/>
                <w:lang w:val="bg-BG" w:bidi="ar"/>
              </w:rPr>
              <w:t>емпература на терминала</w:t>
            </w:r>
          </w:p>
        </w:tc>
        <w:tc>
          <w:tcPr>
            <w:tcW w:w="9815" w:type="dxa"/>
            <w:gridSpan w:val="12"/>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＜50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K</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C41B20" w:rsidRDefault="00C41B20">
            <w:pPr>
              <w:widowControl/>
              <w:jc w:val="center"/>
              <w:textAlignment w:val="center"/>
              <w:rPr>
                <w:rFonts w:ascii="Microsoft YaHei" w:eastAsia="Microsoft YaHei" w:hAnsi="Microsoft YaHei" w:cs="Microsoft YaHei"/>
                <w:color w:val="000000"/>
                <w:sz w:val="15"/>
                <w:szCs w:val="15"/>
                <w:lang w:val="bg-BG"/>
              </w:rPr>
            </w:pPr>
            <w:proofErr w:type="spellStart"/>
            <w:r>
              <w:rPr>
                <w:rFonts w:ascii="Arial" w:eastAsia="Microsoft YaHei" w:hAnsi="Arial" w:cs="Arial"/>
                <w:b/>
                <w:bCs/>
                <w:color w:val="000000"/>
                <w:kern w:val="0"/>
                <w:sz w:val="15"/>
                <w:szCs w:val="15"/>
                <w:lang w:val="bg-BG" w:bidi="ar"/>
              </w:rPr>
              <w:t>Мах</w:t>
            </w:r>
            <w:proofErr w:type="spellEnd"/>
            <w:r>
              <w:rPr>
                <w:rFonts w:ascii="Arial" w:eastAsia="Microsoft YaHei" w:hAnsi="Arial" w:cs="Arial"/>
                <w:b/>
                <w:bCs/>
                <w:color w:val="000000"/>
                <w:kern w:val="0"/>
                <w:sz w:val="15"/>
                <w:szCs w:val="15"/>
                <w:lang w:val="bg-BG" w:bidi="ar"/>
              </w:rPr>
              <w:t xml:space="preserve"> </w:t>
            </w:r>
            <w:r w:rsidRPr="00FE0796">
              <w:rPr>
                <w:rFonts w:ascii="Arial" w:eastAsia="Microsoft YaHei" w:hAnsi="Arial" w:cs="Arial"/>
                <w:b/>
                <w:bCs/>
                <w:color w:val="000000"/>
                <w:kern w:val="0"/>
                <w:sz w:val="15"/>
                <w:szCs w:val="15"/>
                <w:lang w:val="bg-BG" w:bidi="ar"/>
              </w:rPr>
              <w:t>Напрежение</w:t>
            </w:r>
          </w:p>
        </w:tc>
        <w:tc>
          <w:tcPr>
            <w:tcW w:w="9815" w:type="dxa"/>
            <w:gridSpan w:val="12"/>
            <w:tcBorders>
              <w:top w:val="single" w:sz="4" w:space="0" w:color="000000"/>
              <w:left w:val="single" w:sz="4" w:space="0" w:color="000000"/>
              <w:bottom w:val="single" w:sz="4" w:space="0" w:color="000000"/>
              <w:right w:val="single" w:sz="4" w:space="0" w:color="000000"/>
            </w:tcBorders>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1500</w:t>
            </w:r>
            <w:r w:rsidR="00FE0796">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V</w:t>
            </w:r>
          </w:p>
        </w:tc>
      </w:tr>
      <w:tr w:rsidR="001006B3" w:rsidTr="00FE0796">
        <w:trPr>
          <w:trHeight w:val="260"/>
        </w:trPr>
        <w:tc>
          <w:tcPr>
            <w:tcW w:w="11063" w:type="dxa"/>
            <w:gridSpan w:val="13"/>
            <w:tcBorders>
              <w:top w:val="single" w:sz="4" w:space="0" w:color="000000"/>
              <w:left w:val="single" w:sz="4" w:space="0" w:color="000000"/>
              <w:bottom w:val="single" w:sz="4" w:space="0" w:color="000000"/>
              <w:right w:val="single" w:sz="4" w:space="0" w:color="000000"/>
            </w:tcBorders>
            <w:shd w:val="clear" w:color="auto" w:fill="BFBFBF"/>
            <w:vAlign w:val="center"/>
          </w:tcPr>
          <w:p w:rsidR="001006B3" w:rsidRPr="00C41B20" w:rsidRDefault="00C41B20">
            <w:pPr>
              <w:widowControl/>
              <w:jc w:val="center"/>
              <w:textAlignment w:val="center"/>
              <w:rPr>
                <w:rFonts w:ascii="Microsoft YaHei" w:eastAsia="Microsoft YaHei" w:hAnsi="Microsoft YaHei" w:cs="Microsoft YaHei"/>
                <w:b/>
                <w:bCs/>
                <w:color w:val="000000"/>
                <w:sz w:val="15"/>
                <w:szCs w:val="15"/>
                <w:lang w:val="bg-BG"/>
              </w:rPr>
            </w:pPr>
            <w:r>
              <w:rPr>
                <w:rFonts w:ascii="Arial" w:eastAsia="Microsoft YaHei" w:hAnsi="Arial" w:cs="Arial"/>
                <w:b/>
                <w:bCs/>
                <w:color w:val="000000"/>
                <w:kern w:val="0"/>
                <w:sz w:val="15"/>
                <w:szCs w:val="15"/>
                <w:lang w:val="bg-BG" w:bidi="ar"/>
              </w:rPr>
              <w:t>Параметри на материала</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kern w:val="0"/>
                <w:sz w:val="15"/>
                <w:szCs w:val="15"/>
                <w:lang w:val="bg-BG" w:bidi="ar"/>
              </w:rPr>
            </w:pPr>
            <w:r>
              <w:rPr>
                <w:rFonts w:ascii="Arial" w:eastAsia="Microsoft YaHei" w:hAnsi="Arial" w:cs="Arial"/>
                <w:b/>
                <w:bCs/>
                <w:color w:val="000000"/>
                <w:kern w:val="0"/>
                <w:sz w:val="15"/>
                <w:szCs w:val="15"/>
                <w:lang w:val="bg-BG" w:bidi="ar"/>
              </w:rPr>
              <w:t>Материал на проводника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C41B20" w:rsidRDefault="00C41B20">
            <w:pPr>
              <w:widowControl/>
              <w:jc w:val="center"/>
              <w:textAlignment w:val="center"/>
              <w:rPr>
                <w:rFonts w:ascii="Microsoft YaHei" w:eastAsia="Microsoft YaHei" w:hAnsi="Microsoft YaHei" w:cs="Microsoft YaHei"/>
                <w:color w:val="000000"/>
                <w:kern w:val="0"/>
                <w:sz w:val="15"/>
                <w:szCs w:val="15"/>
                <w:lang w:val="bg-BG" w:bidi="ar"/>
              </w:rPr>
            </w:pPr>
            <w:r>
              <w:rPr>
                <w:rFonts w:ascii="Arial" w:eastAsia="Microsoft YaHei" w:hAnsi="Arial" w:cs="Arial"/>
                <w:color w:val="000000"/>
                <w:kern w:val="0"/>
                <w:sz w:val="15"/>
                <w:szCs w:val="15"/>
                <w:lang w:val="bg-BG" w:bidi="ar"/>
              </w:rPr>
              <w:t>Мед със сребърно покритие</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Материал на корпуса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PC+PA66+GF25%</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Сила при вкл./изкл.</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45</w:t>
            </w:r>
            <w:r w:rsidR="001B4EC4">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N＜F＜100</w:t>
            </w:r>
            <w:r w:rsidR="001B4EC4">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N</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Брой вкл./изкл. без товар</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1B4EC4" w:rsidRDefault="000851E0" w:rsidP="001B4EC4">
            <w:pPr>
              <w:widowControl/>
              <w:jc w:val="center"/>
              <w:textAlignment w:val="center"/>
              <w:rPr>
                <w:rFonts w:ascii="Microsoft YaHei" w:eastAsia="Microsoft YaHei" w:hAnsi="Microsoft YaHei" w:cs="Microsoft YaHei"/>
                <w:color w:val="000000"/>
                <w:sz w:val="15"/>
                <w:szCs w:val="15"/>
                <w:lang w:val="bg-BG"/>
              </w:rPr>
            </w:pPr>
            <w:r>
              <w:rPr>
                <w:rFonts w:ascii="Microsoft YaHei" w:eastAsia="Microsoft YaHei" w:hAnsi="Microsoft YaHei" w:cs="Microsoft YaHei" w:hint="eastAsia"/>
                <w:color w:val="000000"/>
                <w:kern w:val="0"/>
                <w:sz w:val="15"/>
                <w:szCs w:val="15"/>
                <w:lang w:bidi="ar"/>
              </w:rPr>
              <w:t>＞10</w:t>
            </w:r>
            <w:r w:rsidR="001B4EC4">
              <w:rPr>
                <w:rFonts w:ascii="Microsoft YaHei" w:eastAsia="Microsoft YaHei" w:hAnsi="Microsoft YaHei" w:cs="Microsoft YaHei"/>
                <w:color w:val="000000"/>
                <w:kern w:val="0"/>
                <w:sz w:val="15"/>
                <w:szCs w:val="15"/>
                <w:lang w:val="bg-BG" w:bidi="ar"/>
              </w:rPr>
              <w:t xml:space="preserve"> </w:t>
            </w:r>
            <w:r>
              <w:rPr>
                <w:rFonts w:ascii="Microsoft YaHei" w:eastAsia="Microsoft YaHei" w:hAnsi="Microsoft YaHei" w:cs="Microsoft YaHei" w:hint="eastAsia"/>
                <w:color w:val="000000"/>
                <w:kern w:val="0"/>
                <w:sz w:val="15"/>
                <w:szCs w:val="15"/>
                <w:lang w:bidi="ar"/>
              </w:rPr>
              <w:t xml:space="preserve">000 </w:t>
            </w:r>
            <w:r w:rsidR="001B4EC4">
              <w:rPr>
                <w:rFonts w:ascii="Microsoft YaHei" w:eastAsia="Microsoft YaHei" w:hAnsi="Microsoft YaHei" w:cs="Microsoft YaHei"/>
                <w:color w:val="000000"/>
                <w:kern w:val="0"/>
                <w:sz w:val="15"/>
                <w:szCs w:val="15"/>
                <w:lang w:val="bg-BG" w:bidi="ar"/>
              </w:rPr>
              <w:t>пъти</w:t>
            </w:r>
          </w:p>
        </w:tc>
      </w:tr>
      <w:tr w:rsidR="001006B3" w:rsidTr="00FE0796">
        <w:trPr>
          <w:trHeight w:val="260"/>
        </w:trPr>
        <w:tc>
          <w:tcPr>
            <w:tcW w:w="11063" w:type="dxa"/>
            <w:gridSpan w:val="13"/>
            <w:tcBorders>
              <w:top w:val="single" w:sz="4" w:space="0" w:color="000000"/>
              <w:left w:val="single" w:sz="4" w:space="0" w:color="000000"/>
              <w:bottom w:val="single" w:sz="4" w:space="0" w:color="000000"/>
              <w:right w:val="single" w:sz="4" w:space="0" w:color="000000"/>
            </w:tcBorders>
            <w:shd w:val="clear" w:color="auto" w:fill="BFBFBF"/>
            <w:vAlign w:val="center"/>
          </w:tcPr>
          <w:p w:rsidR="001006B3" w:rsidRPr="006431C1" w:rsidRDefault="006431C1">
            <w:pPr>
              <w:widowControl/>
              <w:jc w:val="center"/>
              <w:textAlignment w:val="center"/>
              <w:rPr>
                <w:rFonts w:ascii="Microsoft YaHei" w:eastAsia="Microsoft YaHei" w:hAnsi="Microsoft YaHei" w:cs="Microsoft YaHei"/>
                <w:b/>
                <w:bCs/>
                <w:color w:val="000000"/>
                <w:sz w:val="15"/>
                <w:szCs w:val="15"/>
                <w:lang w:val="bg-BG"/>
              </w:rPr>
            </w:pPr>
            <w:r>
              <w:rPr>
                <w:rFonts w:ascii="Arial" w:eastAsia="Microsoft YaHei" w:hAnsi="Arial" w:cs="Arial"/>
                <w:b/>
                <w:bCs/>
                <w:color w:val="000000"/>
                <w:kern w:val="0"/>
                <w:sz w:val="15"/>
                <w:szCs w:val="15"/>
                <w:lang w:val="bg-BG" w:bidi="ar"/>
              </w:rPr>
              <w:t>Показатели за безопасност</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Степен на защита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1B4EC4" w:rsidRDefault="000851E0" w:rsidP="001B4EC4">
            <w:pPr>
              <w:widowControl/>
              <w:jc w:val="center"/>
              <w:textAlignment w:val="center"/>
              <w:rPr>
                <w:rFonts w:ascii="Microsoft YaHei" w:eastAsia="Microsoft YaHei" w:hAnsi="Microsoft YaHei" w:cs="Microsoft YaHei"/>
                <w:color w:val="000000"/>
                <w:sz w:val="15"/>
                <w:szCs w:val="15"/>
                <w:lang w:val="bg-BG"/>
              </w:rPr>
            </w:pPr>
            <w:r>
              <w:rPr>
                <w:rFonts w:ascii="Microsoft YaHei" w:eastAsia="Microsoft YaHei" w:hAnsi="Microsoft YaHei" w:cs="Microsoft YaHei" w:hint="eastAsia"/>
                <w:color w:val="000000"/>
                <w:kern w:val="0"/>
                <w:sz w:val="15"/>
                <w:szCs w:val="15"/>
                <w:lang w:bidi="ar"/>
              </w:rPr>
              <w:t xml:space="preserve">IP55，IP67 </w:t>
            </w:r>
            <w:r w:rsidR="001B4EC4">
              <w:rPr>
                <w:rFonts w:ascii="Arial" w:eastAsia="Microsoft YaHei" w:hAnsi="Arial" w:cs="Arial"/>
                <w:color w:val="000000"/>
                <w:kern w:val="0"/>
                <w:sz w:val="15"/>
                <w:szCs w:val="15"/>
                <w:lang w:val="bg-BG" w:bidi="ar"/>
              </w:rPr>
              <w:t>опционално</w:t>
            </w:r>
          </w:p>
        </w:tc>
      </w:tr>
      <w:tr w:rsidR="001006B3" w:rsidTr="00FE0796">
        <w:trPr>
          <w:trHeight w:val="32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6431C1" w:rsidRDefault="006431C1">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Сертификат</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Default="000851E0">
            <w:pPr>
              <w:widowControl/>
              <w:jc w:val="center"/>
              <w:textAlignment w:val="center"/>
              <w:rPr>
                <w:rFonts w:ascii="Microsoft YaHei" w:eastAsia="Microsoft YaHei" w:hAnsi="Microsoft YaHei" w:cs="Microsoft YaHei"/>
                <w:color w:val="000000"/>
                <w:kern w:val="0"/>
                <w:sz w:val="15"/>
                <w:szCs w:val="15"/>
                <w:lang w:bidi="ar"/>
              </w:rPr>
            </w:pPr>
            <w:r>
              <w:rPr>
                <w:rFonts w:ascii="Microsoft YaHei" w:eastAsia="Microsoft YaHei" w:hAnsi="Microsoft YaHei" w:cs="Microsoft YaHei" w:hint="eastAsia"/>
                <w:color w:val="000000"/>
                <w:kern w:val="0"/>
                <w:sz w:val="15"/>
                <w:szCs w:val="15"/>
                <w:lang w:bidi="ar"/>
              </w:rPr>
              <w:t>FCC/CE</w:t>
            </w:r>
          </w:p>
        </w:tc>
      </w:tr>
      <w:tr w:rsidR="001006B3" w:rsidTr="00FE0796">
        <w:trPr>
          <w:trHeight w:val="26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Гаранция</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1B4EC4" w:rsidRDefault="000851E0" w:rsidP="001B4EC4">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color w:val="000000"/>
                <w:kern w:val="0"/>
                <w:sz w:val="15"/>
                <w:szCs w:val="15"/>
                <w:lang w:bidi="ar"/>
              </w:rPr>
              <w:t xml:space="preserve">2 </w:t>
            </w:r>
            <w:r w:rsidR="001B4EC4">
              <w:rPr>
                <w:rFonts w:ascii="Arial" w:eastAsia="Microsoft YaHei" w:hAnsi="Arial" w:cs="Arial"/>
                <w:color w:val="000000"/>
                <w:kern w:val="0"/>
                <w:sz w:val="15"/>
                <w:szCs w:val="15"/>
                <w:lang w:val="bg-BG" w:bidi="ar"/>
              </w:rPr>
              <w:t>години</w:t>
            </w:r>
          </w:p>
        </w:tc>
      </w:tr>
      <w:tr w:rsidR="001006B3" w:rsidTr="00FE0796">
        <w:trPr>
          <w:trHeight w:val="260"/>
        </w:trPr>
        <w:tc>
          <w:tcPr>
            <w:tcW w:w="11063" w:type="dxa"/>
            <w:gridSpan w:val="13"/>
            <w:tcBorders>
              <w:top w:val="single" w:sz="4" w:space="0" w:color="000000"/>
              <w:left w:val="single" w:sz="4" w:space="0" w:color="000000"/>
              <w:bottom w:val="single" w:sz="4" w:space="0" w:color="000000"/>
              <w:right w:val="single" w:sz="4" w:space="0" w:color="000000"/>
            </w:tcBorders>
            <w:shd w:val="clear" w:color="auto" w:fill="BFBFBF"/>
            <w:vAlign w:val="center"/>
          </w:tcPr>
          <w:p w:rsidR="001006B3" w:rsidRPr="00EC7359" w:rsidRDefault="00EC7359">
            <w:pPr>
              <w:widowControl/>
              <w:jc w:val="center"/>
              <w:textAlignment w:val="center"/>
              <w:rPr>
                <w:rFonts w:ascii="Microsoft YaHei" w:eastAsia="Microsoft YaHei" w:hAnsi="Microsoft YaHei" w:cs="Microsoft YaHei"/>
                <w:b/>
                <w:bCs/>
                <w:color w:val="000000"/>
                <w:sz w:val="15"/>
                <w:szCs w:val="15"/>
                <w:lang w:val="bg-BG"/>
              </w:rPr>
            </w:pPr>
            <w:r>
              <w:rPr>
                <w:rFonts w:ascii="Arial" w:eastAsia="Microsoft YaHei" w:hAnsi="Arial" w:cs="Arial"/>
                <w:b/>
                <w:bCs/>
                <w:color w:val="000000"/>
                <w:kern w:val="0"/>
                <w:sz w:val="15"/>
                <w:szCs w:val="15"/>
                <w:lang w:val="bg-BG" w:bidi="ar"/>
              </w:rPr>
              <w:lastRenderedPageBreak/>
              <w:t>Параметри на околната среда</w:t>
            </w:r>
          </w:p>
        </w:tc>
      </w:tr>
      <w:tr w:rsidR="001006B3" w:rsidTr="00FE0796">
        <w:trPr>
          <w:trHeight w:val="56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Работна температура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-30℃~+50℃ (-22°F~+122°F)</w:t>
            </w:r>
          </w:p>
          <w:p w:rsidR="001006B3" w:rsidRDefault="001006B3">
            <w:pPr>
              <w:widowControl/>
              <w:jc w:val="center"/>
              <w:textAlignment w:val="center"/>
              <w:rPr>
                <w:rFonts w:ascii="Microsoft YaHei" w:eastAsia="Microsoft YaHei" w:hAnsi="Microsoft YaHei" w:cs="Microsoft YaHei"/>
                <w:color w:val="000000"/>
                <w:sz w:val="15"/>
                <w:szCs w:val="15"/>
              </w:rPr>
            </w:pPr>
          </w:p>
        </w:tc>
      </w:tr>
      <w:tr w:rsidR="001006B3" w:rsidTr="00FE0796">
        <w:trPr>
          <w:trHeight w:val="28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Влажност на работната среда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Default="000851E0">
            <w:pPr>
              <w:widowControl/>
              <w:jc w:val="center"/>
              <w:textAlignment w:val="center"/>
              <w:rPr>
                <w:rFonts w:ascii="Microsoft YaHei" w:eastAsia="Microsoft YaHei" w:hAnsi="Microsoft YaHei" w:cs="Microsoft YaHei"/>
                <w:color w:val="000000"/>
                <w:sz w:val="15"/>
                <w:szCs w:val="15"/>
              </w:rPr>
            </w:pPr>
            <w:r>
              <w:rPr>
                <w:rFonts w:ascii="Microsoft YaHei" w:eastAsia="Microsoft YaHei" w:hAnsi="Microsoft YaHei" w:cs="Microsoft YaHei" w:hint="eastAsia"/>
                <w:color w:val="000000"/>
                <w:kern w:val="0"/>
                <w:sz w:val="15"/>
                <w:szCs w:val="15"/>
                <w:lang w:bidi="ar"/>
              </w:rPr>
              <w:t>5%~95%</w:t>
            </w:r>
          </w:p>
        </w:tc>
      </w:tr>
      <w:tr w:rsidR="001006B3" w:rsidTr="00FE0796">
        <w:trPr>
          <w:trHeight w:val="300"/>
        </w:trPr>
        <w:tc>
          <w:tcPr>
            <w:tcW w:w="124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963FEB" w:rsidRDefault="00963FEB">
            <w:pPr>
              <w:widowControl/>
              <w:jc w:val="center"/>
              <w:textAlignment w:val="center"/>
              <w:rPr>
                <w:rFonts w:ascii="Microsoft YaHei" w:eastAsia="Microsoft YaHei" w:hAnsi="Microsoft YaHei" w:cs="Microsoft YaHei"/>
                <w:color w:val="000000"/>
                <w:sz w:val="15"/>
                <w:szCs w:val="15"/>
                <w:lang w:val="bg-BG"/>
              </w:rPr>
            </w:pPr>
            <w:r>
              <w:rPr>
                <w:rFonts w:ascii="Arial" w:eastAsia="Microsoft YaHei" w:hAnsi="Arial" w:cs="Arial"/>
                <w:b/>
                <w:bCs/>
                <w:color w:val="000000"/>
                <w:kern w:val="0"/>
                <w:sz w:val="15"/>
                <w:szCs w:val="15"/>
                <w:lang w:val="bg-BG" w:bidi="ar"/>
              </w:rPr>
              <w:t>Надморска височина</w:t>
            </w:r>
          </w:p>
        </w:tc>
        <w:tc>
          <w:tcPr>
            <w:tcW w:w="9815" w:type="dxa"/>
            <w:gridSpan w:val="12"/>
            <w:tcBorders>
              <w:top w:val="single" w:sz="4" w:space="0" w:color="000000"/>
              <w:left w:val="single" w:sz="4" w:space="0" w:color="000000"/>
              <w:bottom w:val="single" w:sz="4" w:space="0" w:color="000000"/>
              <w:right w:val="single" w:sz="4" w:space="0" w:color="000000"/>
            </w:tcBorders>
            <w:shd w:val="clear" w:color="auto" w:fill="FFFFFF"/>
            <w:vAlign w:val="center"/>
          </w:tcPr>
          <w:p w:rsidR="001006B3" w:rsidRPr="001B4EC4" w:rsidRDefault="000851E0" w:rsidP="001B4EC4">
            <w:pPr>
              <w:widowControl/>
              <w:jc w:val="center"/>
              <w:textAlignment w:val="center"/>
              <w:rPr>
                <w:rFonts w:ascii="Microsoft YaHei" w:eastAsia="Microsoft YaHei" w:hAnsi="Microsoft YaHei" w:cs="Microsoft YaHei"/>
                <w:color w:val="000000"/>
                <w:sz w:val="15"/>
                <w:szCs w:val="15"/>
                <w:lang w:val="bg-BG"/>
              </w:rPr>
            </w:pPr>
            <w:r>
              <w:rPr>
                <w:rFonts w:ascii="Microsoft YaHei" w:eastAsia="Microsoft YaHei" w:hAnsi="Microsoft YaHei" w:cs="Microsoft YaHei" w:hint="eastAsia"/>
                <w:color w:val="000000"/>
                <w:kern w:val="0"/>
                <w:sz w:val="15"/>
                <w:szCs w:val="15"/>
                <w:lang w:bidi="ar"/>
              </w:rPr>
              <w:t>&lt;2</w:t>
            </w:r>
            <w:r w:rsidR="001B4EC4">
              <w:rPr>
                <w:rFonts w:ascii="Microsoft YaHei" w:eastAsia="Microsoft YaHei" w:hAnsi="Microsoft YaHei" w:cs="Microsoft YaHei"/>
                <w:color w:val="000000"/>
                <w:kern w:val="0"/>
                <w:sz w:val="15"/>
                <w:szCs w:val="15"/>
                <w:lang w:val="bg-BG" w:bidi="ar"/>
              </w:rPr>
              <w:t> </w:t>
            </w:r>
            <w:r>
              <w:rPr>
                <w:rFonts w:ascii="Microsoft YaHei" w:eastAsia="Microsoft YaHei" w:hAnsi="Microsoft YaHei" w:cs="Microsoft YaHei" w:hint="eastAsia"/>
                <w:color w:val="000000"/>
                <w:kern w:val="0"/>
                <w:sz w:val="15"/>
                <w:szCs w:val="15"/>
                <w:lang w:bidi="ar"/>
              </w:rPr>
              <w:t>000</w:t>
            </w:r>
            <w:r w:rsidR="001B4EC4">
              <w:rPr>
                <w:rFonts w:ascii="Arial" w:eastAsia="Microsoft YaHei" w:hAnsi="Arial" w:cs="Arial"/>
                <w:color w:val="000000"/>
                <w:kern w:val="0"/>
                <w:sz w:val="15"/>
                <w:szCs w:val="15"/>
                <w:lang w:val="bg-BG" w:bidi="ar"/>
              </w:rPr>
              <w:t xml:space="preserve"> метра</w:t>
            </w:r>
            <w:bookmarkStart w:id="0" w:name="_GoBack"/>
            <w:bookmarkEnd w:id="0"/>
          </w:p>
        </w:tc>
      </w:tr>
    </w:tbl>
    <w:p w:rsidR="00FE0796" w:rsidRDefault="00FE0796" w:rsidP="006431C1">
      <w:pPr>
        <w:pStyle w:val="Heading2"/>
        <w:spacing w:line="400" w:lineRule="exact"/>
        <w:rPr>
          <w:lang w:val="bg-BG"/>
        </w:rPr>
      </w:pPr>
    </w:p>
    <w:p w:rsidR="00FE0796" w:rsidRDefault="00FE0796" w:rsidP="006431C1">
      <w:pPr>
        <w:pStyle w:val="Heading2"/>
        <w:spacing w:line="400" w:lineRule="exact"/>
        <w:rPr>
          <w:lang w:val="bg-BG"/>
        </w:rPr>
      </w:pPr>
    </w:p>
    <w:p w:rsidR="001006B3" w:rsidRPr="006431C1" w:rsidRDefault="00963FEB" w:rsidP="006431C1">
      <w:pPr>
        <w:pStyle w:val="Heading2"/>
        <w:spacing w:line="400" w:lineRule="exact"/>
      </w:pPr>
      <w:r w:rsidRPr="006431C1">
        <w:t>МЕРКИ ЗА БЕЗОПАСНОСТ</w:t>
      </w:r>
      <w:r w:rsidR="00A40B8C" w:rsidRPr="006431C1">
        <w:t xml:space="preserve"> ПРИ УПОТРЕБА</w:t>
      </w:r>
    </w:p>
    <w:p w:rsidR="00A40B8C" w:rsidRPr="006431C1" w:rsidRDefault="00A40B8C" w:rsidP="00A40B8C">
      <w:pPr>
        <w:spacing w:line="360" w:lineRule="exact"/>
        <w:rPr>
          <w:rFonts w:ascii="Arial" w:eastAsia="Arial" w:hAnsi="Arial" w:cs="Arial"/>
          <w:sz w:val="23"/>
          <w:szCs w:val="23"/>
          <w:lang w:eastAsia="en-US"/>
        </w:rPr>
      </w:pPr>
      <w:bookmarkStart w:id="1" w:name="_Toc18180"/>
      <w:r w:rsidRPr="00A40B8C">
        <w:rPr>
          <w:lang w:val="bg-BG"/>
        </w:rPr>
        <w:t xml:space="preserve"> </w:t>
      </w:r>
      <w:r w:rsidRPr="006431C1">
        <w:rPr>
          <w:rFonts w:ascii="Arial" w:eastAsia="Arial" w:hAnsi="Arial" w:cs="Arial"/>
          <w:sz w:val="23"/>
          <w:szCs w:val="23"/>
          <w:lang w:eastAsia="en-US"/>
        </w:rPr>
        <w:t>1.Уверете се, че захранващият кабел на конектора отговаря на съответния номинален ток и мощност, както и че контактите на захранването осигуряват надежден електрически контакт.</w:t>
      </w:r>
    </w:p>
    <w:p w:rsidR="00A40B8C" w:rsidRPr="006431C1" w:rsidRDefault="00A40B8C" w:rsidP="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 xml:space="preserve"> 2.Уверете се, че температурата на околната среда е в диапазона от –30°C до +50°C (–22°F до +122°F). Дръжте адаптера далеч от открит огън и други източници на висока температура. Работете с него внимателно и избягвайте изпускане, удари или механични повреди.</w:t>
      </w:r>
    </w:p>
    <w:p w:rsidR="00A40B8C" w:rsidRPr="006431C1" w:rsidRDefault="00A40B8C" w:rsidP="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 xml:space="preserve"> 3.Свързвайте и използвайте адаптера, като спазвате посоката, обозначена със стрелката върху щепсела.</w:t>
      </w:r>
    </w:p>
    <w:p w:rsidR="00A40B8C" w:rsidRPr="006431C1" w:rsidRDefault="00A40B8C" w:rsidP="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 xml:space="preserve"> 4.Адаптерът се предлага със степен на защита IP55 или IP67 (в зависимост от модела). С </w:t>
      </w:r>
      <w:proofErr w:type="spellStart"/>
      <w:r w:rsidRPr="006431C1">
        <w:rPr>
          <w:rFonts w:ascii="Arial" w:eastAsia="Arial" w:hAnsi="Arial" w:cs="Arial"/>
          <w:sz w:val="23"/>
          <w:szCs w:val="23"/>
          <w:lang w:eastAsia="en-US"/>
        </w:rPr>
        <w:t>течение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на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времето</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уплътнителните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елементи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могат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да</w:t>
      </w:r>
      <w:proofErr w:type="spellEnd"/>
      <w:r w:rsidRPr="006431C1">
        <w:rPr>
          <w:rFonts w:ascii="Arial" w:eastAsia="Arial" w:hAnsi="Arial" w:cs="Arial"/>
          <w:sz w:val="23"/>
          <w:szCs w:val="23"/>
          <w:lang w:eastAsia="en-US"/>
        </w:rPr>
        <w:t xml:space="preserve"> се износят, което да доведе до намаляване на степента на защита. Поради това адаптерът не трябва да се използва или оставя на места, където има опасност от натрупване на вода, за да се </w:t>
      </w:r>
      <w:proofErr w:type="spellStart"/>
      <w:r w:rsidRPr="006431C1">
        <w:rPr>
          <w:rFonts w:ascii="Arial" w:eastAsia="Arial" w:hAnsi="Arial" w:cs="Arial"/>
          <w:sz w:val="23"/>
          <w:szCs w:val="23"/>
          <w:lang w:eastAsia="en-US"/>
        </w:rPr>
        <w:t>предотврати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рискът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от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утечка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на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електрически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ток</w:t>
      </w:r>
      <w:proofErr w:type="spellEnd"/>
      <w:r w:rsidRPr="006431C1">
        <w:rPr>
          <w:rFonts w:ascii="Arial" w:eastAsia="Arial" w:hAnsi="Arial" w:cs="Arial"/>
          <w:sz w:val="23"/>
          <w:szCs w:val="23"/>
          <w:lang w:eastAsia="en-US"/>
        </w:rPr>
        <w:t xml:space="preserve">. </w:t>
      </w:r>
    </w:p>
    <w:p w:rsidR="001006B3" w:rsidRDefault="00A40B8C" w:rsidP="00A40B8C">
      <w:pPr>
        <w:spacing w:line="360" w:lineRule="exact"/>
        <w:rPr>
          <w:lang w:val="bg-BG"/>
        </w:rPr>
      </w:pPr>
      <w:r w:rsidRPr="006431C1">
        <w:rPr>
          <w:rFonts w:ascii="Arial" w:eastAsia="Arial" w:hAnsi="Arial" w:cs="Arial"/>
          <w:sz w:val="23"/>
          <w:szCs w:val="23"/>
          <w:lang w:eastAsia="en-US"/>
        </w:rPr>
        <w:t>5.Надморската височина на мястото на експлоатация не трябва да надвишава 2000 m.</w:t>
      </w:r>
    </w:p>
    <w:p w:rsidR="006431C1" w:rsidRDefault="006431C1" w:rsidP="006431C1">
      <w:pPr>
        <w:spacing w:line="400" w:lineRule="exact"/>
        <w:rPr>
          <w:rFonts w:ascii="Microsoft YaHei" w:eastAsia="Microsoft YaHei" w:hAnsi="Microsoft YaHei" w:cs="Microsoft YaHei"/>
          <w:sz w:val="24"/>
        </w:rPr>
      </w:pPr>
      <w:r>
        <w:rPr>
          <w:rFonts w:ascii="Arial" w:hAnsi="Arial" w:cs="Arial"/>
          <w:noProof/>
          <w:szCs w:val="21"/>
          <w:lang w:val="bg-BG" w:eastAsia="bg-BG"/>
        </w:rPr>
        <w:drawing>
          <wp:anchor distT="0" distB="0" distL="114300" distR="114300" simplePos="0" relativeHeight="251667456" behindDoc="0" locked="0" layoutInCell="1" allowOverlap="1" wp14:anchorId="3D1A1479" wp14:editId="2C903ED3">
            <wp:simplePos x="0" y="0"/>
            <wp:positionH relativeFrom="column">
              <wp:posOffset>62230</wp:posOffset>
            </wp:positionH>
            <wp:positionV relativeFrom="paragraph">
              <wp:posOffset>10160</wp:posOffset>
            </wp:positionV>
            <wp:extent cx="180975" cy="208915"/>
            <wp:effectExtent l="0" t="0" r="9525" b="635"/>
            <wp:wrapNone/>
            <wp:docPr id="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2089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icrosoft YaHei" w:eastAsia="Microsoft YaHei" w:hAnsi="Microsoft YaHei" w:cs="Microsoft YaHei" w:hint="eastAsia"/>
        </w:rPr>
        <w:tab/>
      </w:r>
      <w:proofErr w:type="spellStart"/>
      <w:proofErr w:type="gramStart"/>
      <w:r w:rsidRPr="006431C1">
        <w:rPr>
          <w:rFonts w:ascii="Arial" w:eastAsia="Arial" w:hAnsi="Arial" w:cs="Arial"/>
          <w:sz w:val="23"/>
          <w:szCs w:val="23"/>
          <w:lang w:eastAsia="en-US"/>
        </w:rPr>
        <w:t>Преди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подмяна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или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работа</w:t>
      </w:r>
      <w:proofErr w:type="spellEnd"/>
      <w:r w:rsidRPr="006431C1">
        <w:rPr>
          <w:rFonts w:ascii="Arial" w:eastAsia="Arial" w:hAnsi="Arial" w:cs="Arial"/>
          <w:sz w:val="23"/>
          <w:szCs w:val="23"/>
          <w:lang w:eastAsia="en-US"/>
        </w:rPr>
        <w:t xml:space="preserve"> с </w:t>
      </w:r>
      <w:proofErr w:type="spellStart"/>
      <w:r w:rsidRPr="006431C1">
        <w:rPr>
          <w:rFonts w:ascii="Arial" w:eastAsia="Arial" w:hAnsi="Arial" w:cs="Arial"/>
          <w:sz w:val="23"/>
          <w:szCs w:val="23"/>
          <w:lang w:eastAsia="en-US"/>
        </w:rPr>
        <w:t>адаптера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се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уверете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че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захранването</w:t>
      </w:r>
      <w:proofErr w:type="spellEnd"/>
      <w:r w:rsidRPr="006431C1">
        <w:rPr>
          <w:rFonts w:ascii="Arial" w:eastAsia="Arial" w:hAnsi="Arial" w:cs="Arial"/>
          <w:sz w:val="23"/>
          <w:szCs w:val="23"/>
          <w:lang w:eastAsia="en-US"/>
        </w:rPr>
        <w:t xml:space="preserve"> е </w:t>
      </w:r>
      <w:proofErr w:type="spellStart"/>
      <w:r w:rsidRPr="006431C1">
        <w:rPr>
          <w:rFonts w:ascii="Arial" w:eastAsia="Arial" w:hAnsi="Arial" w:cs="Arial"/>
          <w:sz w:val="23"/>
          <w:szCs w:val="23"/>
          <w:lang w:eastAsia="en-US"/>
        </w:rPr>
        <w:t>изключено</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за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да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се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предотврати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рискът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от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електрически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удар.</w:t>
      </w:r>
      <w:proofErr w:type="gramEnd"/>
      <w:r w:rsidRPr="006431C1">
        <w:rPr>
          <w:rFonts w:ascii="Arial" w:eastAsia="Arial" w:hAnsi="Arial" w:cs="Arial"/>
          <w:noProof/>
          <w:sz w:val="23"/>
          <w:szCs w:val="23"/>
          <w:lang w:val="bg-BG" w:eastAsia="bg-BG"/>
        </w:rPr>
        <w:drawing>
          <wp:anchor distT="0" distB="0" distL="114300" distR="114300" simplePos="0" relativeHeight="251668480" behindDoc="0" locked="0" layoutInCell="1" allowOverlap="1" wp14:anchorId="34C6E877" wp14:editId="4DD0DF77">
            <wp:simplePos x="0" y="0"/>
            <wp:positionH relativeFrom="column">
              <wp:posOffset>31380</wp:posOffset>
            </wp:positionH>
            <wp:positionV relativeFrom="paragraph">
              <wp:posOffset>23049</wp:posOffset>
            </wp:positionV>
            <wp:extent cx="180975" cy="208915"/>
            <wp:effectExtent l="0" t="0" r="9525" b="635"/>
            <wp:wrapNone/>
            <wp:docPr id="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2089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6431C1">
        <w:rPr>
          <w:rFonts w:ascii="Arial" w:eastAsia="Arial" w:hAnsi="Arial" w:cs="Arial"/>
          <w:sz w:val="23"/>
          <w:szCs w:val="23"/>
          <w:lang w:eastAsia="en-US"/>
        </w:rPr>
        <w:t>Адаптерът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трябва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да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бъде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здраво</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свързан</w:t>
      </w:r>
      <w:proofErr w:type="spellEnd"/>
      <w:r w:rsidRPr="006431C1">
        <w:rPr>
          <w:rFonts w:ascii="Arial" w:eastAsia="Arial" w:hAnsi="Arial" w:cs="Arial"/>
          <w:sz w:val="23"/>
          <w:szCs w:val="23"/>
          <w:lang w:eastAsia="en-US"/>
        </w:rPr>
        <w:t xml:space="preserve"> и </w:t>
      </w:r>
      <w:proofErr w:type="spellStart"/>
      <w:r w:rsidRPr="006431C1">
        <w:rPr>
          <w:rFonts w:ascii="Arial" w:eastAsia="Arial" w:hAnsi="Arial" w:cs="Arial"/>
          <w:sz w:val="23"/>
          <w:szCs w:val="23"/>
          <w:lang w:eastAsia="en-US"/>
        </w:rPr>
        <w:t>добре</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изолиран</w:t>
      </w:r>
      <w:proofErr w:type="spellEnd"/>
      <w:r w:rsidRPr="006431C1">
        <w:rPr>
          <w:rFonts w:ascii="Arial" w:eastAsia="Arial" w:hAnsi="Arial" w:cs="Arial"/>
          <w:sz w:val="23"/>
          <w:szCs w:val="23"/>
          <w:lang w:eastAsia="en-US"/>
        </w:rPr>
        <w:t>.</w:t>
      </w:r>
      <w:proofErr w:type="gramEnd"/>
      <w:r w:rsidRPr="006431C1">
        <w:rPr>
          <w:rFonts w:ascii="Arial" w:eastAsia="Arial" w:hAnsi="Arial" w:cs="Arial"/>
          <w:sz w:val="23"/>
          <w:szCs w:val="23"/>
          <w:lang w:eastAsia="en-US"/>
        </w:rPr>
        <w:t xml:space="preserve"> </w:t>
      </w:r>
      <w:proofErr w:type="spellStart"/>
      <w:proofErr w:type="gramStart"/>
      <w:r w:rsidRPr="006431C1">
        <w:rPr>
          <w:rFonts w:ascii="Arial" w:eastAsia="Arial" w:hAnsi="Arial" w:cs="Arial"/>
          <w:sz w:val="23"/>
          <w:szCs w:val="23"/>
          <w:lang w:eastAsia="en-US"/>
        </w:rPr>
        <w:t>Разхлабени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или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повредени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връзки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могат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да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причинят</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повреда</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или</w:t>
      </w:r>
      <w:proofErr w:type="spellEnd"/>
      <w:r w:rsidRPr="006431C1">
        <w:rPr>
          <w:rFonts w:ascii="Arial" w:eastAsia="Arial" w:hAnsi="Arial" w:cs="Arial"/>
          <w:sz w:val="23"/>
          <w:szCs w:val="23"/>
          <w:lang w:eastAsia="en-US"/>
        </w:rPr>
        <w:t xml:space="preserve"> </w:t>
      </w:r>
      <w:proofErr w:type="spellStart"/>
      <w:r w:rsidRPr="006431C1">
        <w:rPr>
          <w:rFonts w:ascii="Arial" w:eastAsia="Arial" w:hAnsi="Arial" w:cs="Arial"/>
          <w:sz w:val="23"/>
          <w:szCs w:val="23"/>
          <w:lang w:eastAsia="en-US"/>
        </w:rPr>
        <w:t>пожар</w:t>
      </w:r>
      <w:proofErr w:type="spellEnd"/>
      <w:r w:rsidRPr="006431C1">
        <w:rPr>
          <w:rFonts w:ascii="Arial" w:eastAsia="Arial" w:hAnsi="Arial" w:cs="Arial"/>
          <w:sz w:val="23"/>
          <w:szCs w:val="23"/>
          <w:lang w:eastAsia="en-US"/>
        </w:rPr>
        <w:t>.</w:t>
      </w:r>
      <w:proofErr w:type="gramEnd"/>
    </w:p>
    <w:p w:rsidR="006431C1" w:rsidRDefault="006431C1" w:rsidP="006431C1">
      <w:pPr>
        <w:pStyle w:val="BodyText"/>
        <w:spacing w:before="30" w:line="314" w:lineRule="exact"/>
        <w:ind w:firstLineChars="200" w:firstLine="460"/>
        <w:rPr>
          <w:rFonts w:ascii="Microsoft YaHei" w:eastAsia="Microsoft YaHei" w:hAnsi="Microsoft YaHei" w:cs="Microsoft YaHei"/>
          <w:sz w:val="24"/>
        </w:rPr>
      </w:pPr>
      <w:r>
        <w:rPr>
          <w:noProof/>
          <w:szCs w:val="21"/>
          <w:lang w:val="bg-BG" w:eastAsia="bg-BG"/>
        </w:rPr>
        <w:drawing>
          <wp:anchor distT="0" distB="0" distL="114300" distR="114300" simplePos="0" relativeHeight="251669504" behindDoc="0" locked="0" layoutInCell="1" allowOverlap="1" wp14:anchorId="6119C7F2" wp14:editId="35188873">
            <wp:simplePos x="0" y="0"/>
            <wp:positionH relativeFrom="column">
              <wp:posOffset>30015</wp:posOffset>
            </wp:positionH>
            <wp:positionV relativeFrom="paragraph">
              <wp:posOffset>14605</wp:posOffset>
            </wp:positionV>
            <wp:extent cx="180975" cy="208915"/>
            <wp:effectExtent l="0" t="0" r="9525" b="635"/>
            <wp:wrapNone/>
            <wp:docPr id="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2089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t>Всички</w:t>
      </w:r>
      <w:proofErr w:type="spellEnd"/>
      <w:r>
        <w:t xml:space="preserve"> </w:t>
      </w:r>
      <w:proofErr w:type="spellStart"/>
      <w:r>
        <w:t>неизправности</w:t>
      </w:r>
      <w:proofErr w:type="spellEnd"/>
      <w:r>
        <w:t xml:space="preserve">, </w:t>
      </w:r>
      <w:proofErr w:type="spellStart"/>
      <w:r>
        <w:t>свързани</w:t>
      </w:r>
      <w:proofErr w:type="spellEnd"/>
      <w:r>
        <w:t xml:space="preserve"> с </w:t>
      </w:r>
      <w:proofErr w:type="spellStart"/>
      <w:r>
        <w:t>безопасността</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отстраняват</w:t>
      </w:r>
      <w:proofErr w:type="spellEnd"/>
      <w:r>
        <w:t xml:space="preserve"> </w:t>
      </w:r>
      <w:proofErr w:type="spellStart"/>
      <w:r>
        <w:t>от</w:t>
      </w:r>
      <w:proofErr w:type="spellEnd"/>
      <w:r>
        <w:t xml:space="preserve"> </w:t>
      </w:r>
      <w:proofErr w:type="spellStart"/>
      <w:r>
        <w:t>квалифициран</w:t>
      </w:r>
      <w:proofErr w:type="spellEnd"/>
      <w:r>
        <w:t xml:space="preserve"> </w:t>
      </w:r>
      <w:proofErr w:type="spellStart"/>
      <w:r>
        <w:t>сервиз</w:t>
      </w:r>
      <w:proofErr w:type="spellEnd"/>
      <w:r>
        <w:t>.</w:t>
      </w:r>
      <w:proofErr w:type="gramEnd"/>
    </w:p>
    <w:p w:rsidR="006431C1" w:rsidRDefault="006431C1" w:rsidP="006431C1">
      <w:pPr>
        <w:pStyle w:val="BodyText"/>
        <w:spacing w:before="30" w:line="314" w:lineRule="exact"/>
        <w:ind w:firstLineChars="200" w:firstLine="460"/>
        <w:rPr>
          <w:position w:val="3"/>
          <w:sz w:val="21"/>
          <w:szCs w:val="21"/>
        </w:rPr>
      </w:pPr>
      <w:r>
        <w:rPr>
          <w:noProof/>
          <w:szCs w:val="21"/>
          <w:lang w:val="bg-BG" w:eastAsia="bg-BG"/>
        </w:rPr>
        <w:drawing>
          <wp:anchor distT="0" distB="0" distL="114300" distR="114300" simplePos="0" relativeHeight="251670528" behindDoc="0" locked="0" layoutInCell="1" allowOverlap="1" wp14:anchorId="09376F15" wp14:editId="2EAD4129">
            <wp:simplePos x="0" y="0"/>
            <wp:positionH relativeFrom="column">
              <wp:posOffset>30385</wp:posOffset>
            </wp:positionH>
            <wp:positionV relativeFrom="paragraph">
              <wp:posOffset>19903</wp:posOffset>
            </wp:positionV>
            <wp:extent cx="180975" cy="208915"/>
            <wp:effectExtent l="0" t="0" r="9525" b="635"/>
            <wp:wrapNone/>
            <wp:docPr id="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2089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t>Производителят</w:t>
      </w:r>
      <w:proofErr w:type="spellEnd"/>
      <w:r>
        <w:t xml:space="preserve"> </w:t>
      </w:r>
      <w:proofErr w:type="spellStart"/>
      <w:r>
        <w:t>не</w:t>
      </w:r>
      <w:proofErr w:type="spellEnd"/>
      <w:r>
        <w:t xml:space="preserve"> </w:t>
      </w:r>
      <w:proofErr w:type="spellStart"/>
      <w:r>
        <w:t>носи</w:t>
      </w:r>
      <w:proofErr w:type="spellEnd"/>
      <w:r>
        <w:t xml:space="preserve"> </w:t>
      </w:r>
      <w:proofErr w:type="spellStart"/>
      <w:r>
        <w:t>отговорност</w:t>
      </w:r>
      <w:proofErr w:type="spellEnd"/>
      <w:r>
        <w:t xml:space="preserve"> </w:t>
      </w:r>
      <w:proofErr w:type="spellStart"/>
      <w:r>
        <w:t>за</w:t>
      </w:r>
      <w:proofErr w:type="spellEnd"/>
      <w:r>
        <w:t xml:space="preserve"> </w:t>
      </w:r>
      <w:proofErr w:type="spellStart"/>
      <w:r>
        <w:t>щети</w:t>
      </w:r>
      <w:proofErr w:type="spellEnd"/>
      <w:r>
        <w:t xml:space="preserve"> </w:t>
      </w:r>
      <w:proofErr w:type="spellStart"/>
      <w:r>
        <w:t>вследствие</w:t>
      </w:r>
      <w:proofErr w:type="spellEnd"/>
      <w:r>
        <w:t xml:space="preserve"> </w:t>
      </w:r>
      <w:proofErr w:type="spellStart"/>
      <w:r>
        <w:t>на</w:t>
      </w:r>
      <w:proofErr w:type="spellEnd"/>
      <w:r>
        <w:t xml:space="preserve"> </w:t>
      </w:r>
      <w:proofErr w:type="spellStart"/>
      <w:r>
        <w:t>неспазване</w:t>
      </w:r>
      <w:proofErr w:type="spellEnd"/>
      <w:r>
        <w:t xml:space="preserve"> </w:t>
      </w:r>
      <w:proofErr w:type="spellStart"/>
      <w:r>
        <w:t>на</w:t>
      </w:r>
      <w:proofErr w:type="spellEnd"/>
      <w:r>
        <w:t xml:space="preserve"> </w:t>
      </w:r>
      <w:proofErr w:type="spellStart"/>
      <w:r>
        <w:t>инструкциите</w:t>
      </w:r>
      <w:proofErr w:type="spellEnd"/>
      <w:r>
        <w:t xml:space="preserve"> </w:t>
      </w:r>
      <w:proofErr w:type="spellStart"/>
      <w:r>
        <w:t>за</w:t>
      </w:r>
      <w:proofErr w:type="spellEnd"/>
      <w:r>
        <w:t xml:space="preserve"> </w:t>
      </w:r>
      <w:proofErr w:type="spellStart"/>
      <w:r>
        <w:t>безопасност</w:t>
      </w:r>
      <w:proofErr w:type="spellEnd"/>
      <w:r>
        <w:t>.</w:t>
      </w:r>
      <w:proofErr w:type="gramEnd"/>
    </w:p>
    <w:p w:rsidR="006431C1" w:rsidRPr="00A40B8C" w:rsidRDefault="006431C1" w:rsidP="00A40B8C">
      <w:pPr>
        <w:spacing w:line="360" w:lineRule="exact"/>
        <w:rPr>
          <w:lang w:val="bg-BG"/>
        </w:rPr>
      </w:pPr>
    </w:p>
    <w:bookmarkEnd w:id="1"/>
    <w:p w:rsidR="001006B3" w:rsidRPr="006431C1" w:rsidRDefault="000851E0">
      <w:pPr>
        <w:spacing w:line="360" w:lineRule="exact"/>
        <w:rPr>
          <w:rFonts w:ascii="Arial" w:eastAsia="Arial" w:hAnsi="Arial" w:cs="Arial"/>
          <w:sz w:val="23"/>
          <w:szCs w:val="23"/>
          <w:lang w:eastAsia="en-US"/>
        </w:rPr>
      </w:pPr>
      <w:proofErr w:type="spellStart"/>
      <w:r w:rsidRPr="006431C1">
        <w:rPr>
          <w:rFonts w:ascii="Arial" w:eastAsia="Arial" w:hAnsi="Arial" w:cs="Arial"/>
          <w:b/>
          <w:sz w:val="24"/>
          <w:lang w:eastAsia="en-US"/>
        </w:rPr>
        <w:t>Гаранционен</w:t>
      </w:r>
      <w:proofErr w:type="spellEnd"/>
      <w:r w:rsidRPr="006431C1">
        <w:rPr>
          <w:rFonts w:ascii="Arial" w:eastAsia="Arial" w:hAnsi="Arial" w:cs="Arial"/>
          <w:b/>
          <w:sz w:val="24"/>
          <w:lang w:eastAsia="en-US"/>
        </w:rPr>
        <w:t xml:space="preserve"> </w:t>
      </w:r>
      <w:proofErr w:type="spellStart"/>
      <w:r w:rsidRPr="006431C1">
        <w:rPr>
          <w:rFonts w:ascii="Arial" w:eastAsia="Arial" w:hAnsi="Arial" w:cs="Arial"/>
          <w:b/>
          <w:sz w:val="24"/>
          <w:lang w:eastAsia="en-US"/>
        </w:rPr>
        <w:t>срок</w:t>
      </w:r>
      <w:proofErr w:type="spellEnd"/>
      <w:r w:rsidRPr="006431C1">
        <w:rPr>
          <w:rFonts w:ascii="Arial" w:eastAsia="Arial" w:hAnsi="Arial" w:cs="Arial"/>
          <w:b/>
          <w:sz w:val="24"/>
          <w:lang w:eastAsia="en-US"/>
        </w:rPr>
        <w:t xml:space="preserve">: </w:t>
      </w:r>
      <w:r w:rsidR="00A40B8C" w:rsidRPr="006431C1">
        <w:rPr>
          <w:rFonts w:ascii="Arial" w:eastAsia="Arial" w:hAnsi="Arial" w:cs="Arial"/>
          <w:b/>
          <w:sz w:val="24"/>
          <w:lang w:eastAsia="en-US"/>
        </w:rPr>
        <w:t xml:space="preserve"> </w:t>
      </w:r>
      <w:r w:rsidRPr="006431C1">
        <w:rPr>
          <w:rFonts w:ascii="Arial" w:eastAsia="Arial" w:hAnsi="Arial" w:cs="Arial"/>
          <w:sz w:val="23"/>
          <w:szCs w:val="23"/>
          <w:lang w:eastAsia="en-US"/>
        </w:rPr>
        <w:t xml:space="preserve">2 </w:t>
      </w:r>
      <w:proofErr w:type="spellStart"/>
      <w:r w:rsidR="00A40B8C" w:rsidRPr="006431C1">
        <w:rPr>
          <w:rFonts w:ascii="Arial" w:eastAsia="Arial" w:hAnsi="Arial" w:cs="Arial"/>
          <w:sz w:val="23"/>
          <w:szCs w:val="23"/>
          <w:lang w:eastAsia="en-US"/>
        </w:rPr>
        <w:t>години</w:t>
      </w:r>
      <w:proofErr w:type="spellEnd"/>
    </w:p>
    <w:p w:rsidR="00A40B8C" w:rsidRPr="006431C1" w:rsidRDefault="00A40B8C">
      <w:pPr>
        <w:spacing w:line="360" w:lineRule="exact"/>
        <w:rPr>
          <w:rFonts w:ascii="Arial" w:eastAsia="Arial" w:hAnsi="Arial" w:cs="Arial"/>
          <w:sz w:val="24"/>
          <w:lang w:eastAsia="en-US"/>
        </w:rPr>
      </w:pPr>
      <w:proofErr w:type="spellStart"/>
      <w:r w:rsidRPr="006431C1">
        <w:rPr>
          <w:rFonts w:ascii="Arial" w:eastAsia="Arial" w:hAnsi="Arial" w:cs="Arial"/>
          <w:sz w:val="24"/>
          <w:lang w:eastAsia="en-US"/>
        </w:rPr>
        <w:t>Рекламация</w:t>
      </w:r>
      <w:proofErr w:type="spellEnd"/>
      <w:r w:rsidRPr="006431C1">
        <w:rPr>
          <w:rFonts w:ascii="Arial" w:eastAsia="Arial" w:hAnsi="Arial" w:cs="Arial"/>
          <w:sz w:val="24"/>
          <w:lang w:eastAsia="en-US"/>
        </w:rPr>
        <w:t xml:space="preserve"> </w:t>
      </w:r>
      <w:proofErr w:type="spellStart"/>
      <w:r w:rsidRPr="006431C1">
        <w:rPr>
          <w:rFonts w:ascii="Arial" w:eastAsia="Arial" w:hAnsi="Arial" w:cs="Arial"/>
          <w:sz w:val="24"/>
          <w:lang w:eastAsia="en-US"/>
        </w:rPr>
        <w:t>не</w:t>
      </w:r>
      <w:proofErr w:type="spellEnd"/>
      <w:r w:rsidRPr="006431C1">
        <w:rPr>
          <w:rFonts w:ascii="Arial" w:eastAsia="Arial" w:hAnsi="Arial" w:cs="Arial"/>
          <w:sz w:val="24"/>
          <w:lang w:eastAsia="en-US"/>
        </w:rPr>
        <w:t xml:space="preserve"> </w:t>
      </w:r>
      <w:proofErr w:type="spellStart"/>
      <w:r w:rsidRPr="006431C1">
        <w:rPr>
          <w:rFonts w:ascii="Arial" w:eastAsia="Arial" w:hAnsi="Arial" w:cs="Arial"/>
          <w:sz w:val="24"/>
          <w:lang w:eastAsia="en-US"/>
        </w:rPr>
        <w:t>се</w:t>
      </w:r>
      <w:proofErr w:type="spellEnd"/>
      <w:r w:rsidRPr="006431C1">
        <w:rPr>
          <w:rFonts w:ascii="Arial" w:eastAsia="Arial" w:hAnsi="Arial" w:cs="Arial"/>
          <w:sz w:val="24"/>
          <w:lang w:eastAsia="en-US"/>
        </w:rPr>
        <w:t xml:space="preserve"> </w:t>
      </w:r>
      <w:proofErr w:type="spellStart"/>
      <w:r w:rsidRPr="006431C1">
        <w:rPr>
          <w:rFonts w:ascii="Arial" w:eastAsia="Arial" w:hAnsi="Arial" w:cs="Arial"/>
          <w:sz w:val="24"/>
          <w:lang w:eastAsia="en-US"/>
        </w:rPr>
        <w:t>приема</w:t>
      </w:r>
      <w:proofErr w:type="spellEnd"/>
      <w:r w:rsidRPr="006431C1">
        <w:rPr>
          <w:rFonts w:ascii="Arial" w:eastAsia="Arial" w:hAnsi="Arial" w:cs="Arial"/>
          <w:sz w:val="24"/>
          <w:lang w:eastAsia="en-US"/>
        </w:rPr>
        <w:t xml:space="preserve"> в следните случаи:</w:t>
      </w:r>
    </w:p>
    <w:p w:rsidR="001006B3" w:rsidRPr="006431C1" w:rsidRDefault="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1</w:t>
      </w:r>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Повреди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вследствие</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на</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неправилна</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употреба</w:t>
      </w:r>
      <w:proofErr w:type="spellEnd"/>
      <w:r w:rsidR="000851E0" w:rsidRPr="006431C1">
        <w:rPr>
          <w:rFonts w:ascii="Arial" w:eastAsia="Arial" w:hAnsi="Arial" w:cs="Arial"/>
          <w:sz w:val="23"/>
          <w:szCs w:val="23"/>
          <w:lang w:eastAsia="en-US"/>
        </w:rPr>
        <w:t>.</w:t>
      </w:r>
    </w:p>
    <w:p w:rsidR="001006B3" w:rsidRPr="006431C1" w:rsidRDefault="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2</w:t>
      </w:r>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Повреди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поради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неподходяща</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среда</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съхранение</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или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природни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бедствия</w:t>
      </w:r>
      <w:proofErr w:type="spellEnd"/>
      <w:r w:rsidR="000851E0" w:rsidRPr="006431C1">
        <w:rPr>
          <w:rFonts w:ascii="Arial" w:eastAsia="Arial" w:hAnsi="Arial" w:cs="Arial"/>
          <w:sz w:val="23"/>
          <w:szCs w:val="23"/>
          <w:lang w:eastAsia="en-US"/>
        </w:rPr>
        <w:t>.</w:t>
      </w:r>
    </w:p>
    <w:p w:rsidR="001006B3" w:rsidRPr="006431C1" w:rsidRDefault="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3</w:t>
      </w:r>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Разглобяване</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или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модификация</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от</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неоторизирани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лица</w:t>
      </w:r>
      <w:proofErr w:type="spellEnd"/>
      <w:r w:rsidR="000851E0" w:rsidRPr="006431C1">
        <w:rPr>
          <w:rFonts w:ascii="Arial" w:eastAsia="Arial" w:hAnsi="Arial" w:cs="Arial"/>
          <w:sz w:val="23"/>
          <w:szCs w:val="23"/>
          <w:lang w:eastAsia="en-US"/>
        </w:rPr>
        <w:t>.</w:t>
      </w:r>
    </w:p>
    <w:p w:rsidR="001006B3" w:rsidRPr="006431C1" w:rsidRDefault="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4</w:t>
      </w:r>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Продуктът</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трябва</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да</w:t>
      </w:r>
      <w:proofErr w:type="spellEnd"/>
      <w:r w:rsidR="000851E0" w:rsidRPr="006431C1">
        <w:rPr>
          <w:rFonts w:ascii="Arial" w:eastAsia="Arial" w:hAnsi="Arial" w:cs="Arial"/>
          <w:sz w:val="23"/>
          <w:szCs w:val="23"/>
          <w:lang w:eastAsia="en-US"/>
        </w:rPr>
        <w:t xml:space="preserve"> е </w:t>
      </w:r>
      <w:proofErr w:type="spellStart"/>
      <w:r w:rsidR="000851E0" w:rsidRPr="006431C1">
        <w:rPr>
          <w:rFonts w:ascii="Arial" w:eastAsia="Arial" w:hAnsi="Arial" w:cs="Arial"/>
          <w:sz w:val="23"/>
          <w:szCs w:val="23"/>
          <w:lang w:eastAsia="en-US"/>
        </w:rPr>
        <w:t>без</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механични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повреди</w:t>
      </w:r>
      <w:proofErr w:type="spellEnd"/>
      <w:r w:rsidR="000851E0" w:rsidRPr="006431C1">
        <w:rPr>
          <w:rFonts w:ascii="Arial" w:eastAsia="Arial" w:hAnsi="Arial" w:cs="Arial"/>
          <w:sz w:val="23"/>
          <w:szCs w:val="23"/>
          <w:lang w:eastAsia="en-US"/>
        </w:rPr>
        <w:t>.</w:t>
      </w:r>
    </w:p>
    <w:p w:rsidR="001006B3" w:rsidRPr="006431C1" w:rsidRDefault="00A40B8C">
      <w:pPr>
        <w:spacing w:line="360" w:lineRule="exact"/>
        <w:rPr>
          <w:rFonts w:ascii="Arial" w:eastAsia="Arial" w:hAnsi="Arial" w:cs="Arial"/>
          <w:sz w:val="23"/>
          <w:szCs w:val="23"/>
          <w:lang w:eastAsia="en-US"/>
        </w:rPr>
      </w:pPr>
      <w:r w:rsidRPr="006431C1">
        <w:rPr>
          <w:rFonts w:ascii="Arial" w:eastAsia="Arial" w:hAnsi="Arial" w:cs="Arial"/>
          <w:sz w:val="23"/>
          <w:szCs w:val="23"/>
          <w:lang w:eastAsia="en-US"/>
        </w:rPr>
        <w:t>5</w:t>
      </w:r>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Повреди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от</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пожар</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наводнение</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мълния</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или</w:t>
      </w:r>
      <w:proofErr w:type="spellEnd"/>
      <w:r w:rsidR="000851E0" w:rsidRPr="006431C1">
        <w:rPr>
          <w:rFonts w:ascii="Arial" w:eastAsia="Arial" w:hAnsi="Arial" w:cs="Arial"/>
          <w:sz w:val="23"/>
          <w:szCs w:val="23"/>
          <w:lang w:eastAsia="en-US"/>
        </w:rPr>
        <w:t xml:space="preserve"> </w:t>
      </w:r>
      <w:proofErr w:type="spellStart"/>
      <w:r w:rsidR="000851E0" w:rsidRPr="006431C1">
        <w:rPr>
          <w:rFonts w:ascii="Arial" w:eastAsia="Arial" w:hAnsi="Arial" w:cs="Arial"/>
          <w:sz w:val="23"/>
          <w:szCs w:val="23"/>
          <w:lang w:eastAsia="en-US"/>
        </w:rPr>
        <w:t>земетресение</w:t>
      </w:r>
      <w:proofErr w:type="spellEnd"/>
      <w:r w:rsidR="000851E0" w:rsidRPr="006431C1">
        <w:rPr>
          <w:rFonts w:ascii="Arial" w:eastAsia="Arial" w:hAnsi="Arial" w:cs="Arial"/>
          <w:sz w:val="23"/>
          <w:szCs w:val="23"/>
          <w:lang w:eastAsia="en-US"/>
        </w:rPr>
        <w:t>.</w:t>
      </w:r>
    </w:p>
    <w:p w:rsidR="001006B3" w:rsidRDefault="001006B3">
      <w:pPr>
        <w:spacing w:line="360" w:lineRule="exact"/>
        <w:rPr>
          <w:rFonts w:ascii="Microsoft YaHei" w:eastAsia="Microsoft YaHei" w:hAnsi="Microsoft YaHei" w:cs="Microsoft YaHei"/>
          <w:sz w:val="24"/>
        </w:rPr>
      </w:pPr>
    </w:p>
    <w:p w:rsidR="000851E0" w:rsidRDefault="000851E0">
      <w:pPr>
        <w:spacing w:line="360" w:lineRule="exact"/>
        <w:rPr>
          <w:rFonts w:ascii="Microsoft YaHei" w:eastAsia="Microsoft YaHei" w:hAnsi="Microsoft YaHei" w:cs="Microsoft YaHei"/>
          <w:sz w:val="24"/>
        </w:rPr>
      </w:pPr>
    </w:p>
    <w:sectPr w:rsidR="000851E0">
      <w:headerReference w:type="default" r:id="rId22"/>
      <w:footerReference w:type="default" r:id="rId23"/>
      <w:pgSz w:w="11906" w:h="16838"/>
      <w:pgMar w:top="629" w:right="659" w:bottom="629" w:left="747" w:header="113" w:footer="352" w:gutter="0"/>
      <w:cols w:space="708"/>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E5B" w:rsidRDefault="00382E5B">
      <w:r>
        <w:separator/>
      </w:r>
    </w:p>
  </w:endnote>
  <w:endnote w:type="continuationSeparator" w:id="0">
    <w:p w:rsidR="00382E5B" w:rsidRDefault="00382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6B3" w:rsidRDefault="004B15F4">
    <w:pPr>
      <w:pStyle w:val="Footer"/>
    </w:pPr>
    <w:r>
      <w:rPr>
        <w:noProof/>
        <w:lang w:val="bg-BG" w:eastAsia="bg-BG"/>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mpd="sng">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006B3" w:rsidRDefault="000851E0">
                          <w:pPr>
                            <w:pStyle w:val="Footer"/>
                          </w:pPr>
                          <w:r>
                            <w:fldChar w:fldCharType="begin"/>
                          </w:r>
                          <w:r>
                            <w:instrText xml:space="preserve"> PAGE  \* MERGEFORMAT </w:instrText>
                          </w:r>
                          <w:r>
                            <w:fldChar w:fldCharType="separate"/>
                          </w:r>
                          <w:r w:rsidR="001B4EC4">
                            <w:rPr>
                              <w:noProof/>
                            </w:rPr>
                            <w:t>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025" o:spid="_x0000_s1026" type="#_x0000_t202" style="position:absolute;margin-left:0;margin-top:0;width:4.6pt;height:11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" filled="f" stroked="f" strokeweight=".5pt">
              <v:textbox style="mso-fit-shape-to-text:t" inset="0,0,0,0">
                <w:txbxContent>
                  <w:p w:rsidR="001006B3" w:rsidRDefault="000851E0">
                    <w:pPr>
                      <w:pStyle w:val="Footer"/>
                    </w:pPr>
                    <w:r>
                      <w:fldChar w:fldCharType="begin"/>
                    </w:r>
                    <w:r>
                      <w:instrText xml:space="preserve"> PAGE  \* MERGEFORMAT </w:instrText>
                    </w:r>
                    <w:r>
                      <w:fldChar w:fldCharType="separate"/>
                    </w:r>
                    <w:r w:rsidR="001B4EC4">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E5B" w:rsidRDefault="00382E5B">
      <w:r>
        <w:separator/>
      </w:r>
    </w:p>
  </w:footnote>
  <w:footnote w:type="continuationSeparator" w:id="0">
    <w:p w:rsidR="00382E5B" w:rsidRDefault="00382E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6B3" w:rsidRDefault="001006B3">
    <w:pPr>
      <w:pStyle w:val="Header"/>
      <w:tabs>
        <w:tab w:val="clear" w:pos="8306"/>
        <w:tab w:val="right" w:pos="10080"/>
      </w:tabs>
      <w:jc w:val="both"/>
      <w:rPr>
        <w:rFonts w:eastAsia="SimHe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E62BD"/>
    <w:multiLevelType w:val="singleLevel"/>
    <w:tmpl w:val="43BE62BD"/>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20"/>
  <w:hyphenationZone w:val="42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4OTQ4ZjkxNzUzNDc2NjE5M2JkOTM5YTcwMTM5YTkifQ=="/>
  </w:docVars>
  <w:rsids>
    <w:rsidRoot w:val="00172A27"/>
    <w:rsid w:val="00002FAF"/>
    <w:rsid w:val="00040482"/>
    <w:rsid w:val="000622BC"/>
    <w:rsid w:val="000851E0"/>
    <w:rsid w:val="001006B3"/>
    <w:rsid w:val="0012448A"/>
    <w:rsid w:val="0013715D"/>
    <w:rsid w:val="00172A27"/>
    <w:rsid w:val="00174A4B"/>
    <w:rsid w:val="001B4EC4"/>
    <w:rsid w:val="002234EA"/>
    <w:rsid w:val="002B3326"/>
    <w:rsid w:val="002C11E1"/>
    <w:rsid w:val="002C69F0"/>
    <w:rsid w:val="00382E5B"/>
    <w:rsid w:val="003962C5"/>
    <w:rsid w:val="0042375F"/>
    <w:rsid w:val="004428ED"/>
    <w:rsid w:val="00471228"/>
    <w:rsid w:val="00491387"/>
    <w:rsid w:val="004A4297"/>
    <w:rsid w:val="004B15F4"/>
    <w:rsid w:val="004E7B81"/>
    <w:rsid w:val="005159C0"/>
    <w:rsid w:val="005813B6"/>
    <w:rsid w:val="006061B8"/>
    <w:rsid w:val="006431C1"/>
    <w:rsid w:val="006A185F"/>
    <w:rsid w:val="00730006"/>
    <w:rsid w:val="0074540D"/>
    <w:rsid w:val="007E024D"/>
    <w:rsid w:val="007F7647"/>
    <w:rsid w:val="00867410"/>
    <w:rsid w:val="008C25B5"/>
    <w:rsid w:val="008C5F60"/>
    <w:rsid w:val="00936A1E"/>
    <w:rsid w:val="00963FEB"/>
    <w:rsid w:val="00997C1D"/>
    <w:rsid w:val="009A795F"/>
    <w:rsid w:val="00A14D11"/>
    <w:rsid w:val="00A30D17"/>
    <w:rsid w:val="00A40B8C"/>
    <w:rsid w:val="00AB7027"/>
    <w:rsid w:val="00B32122"/>
    <w:rsid w:val="00B34656"/>
    <w:rsid w:val="00B5250C"/>
    <w:rsid w:val="00B92F28"/>
    <w:rsid w:val="00BA70A1"/>
    <w:rsid w:val="00BC1853"/>
    <w:rsid w:val="00BC3A1F"/>
    <w:rsid w:val="00BD442C"/>
    <w:rsid w:val="00BE535D"/>
    <w:rsid w:val="00C26F9F"/>
    <w:rsid w:val="00C41B20"/>
    <w:rsid w:val="00CC0BA4"/>
    <w:rsid w:val="00D274A5"/>
    <w:rsid w:val="00DE47E5"/>
    <w:rsid w:val="00E6452D"/>
    <w:rsid w:val="00E861A9"/>
    <w:rsid w:val="00EB011C"/>
    <w:rsid w:val="00EB54CB"/>
    <w:rsid w:val="00EC7359"/>
    <w:rsid w:val="00F053E0"/>
    <w:rsid w:val="00FB0338"/>
    <w:rsid w:val="00FB77DB"/>
    <w:rsid w:val="00FE0796"/>
    <w:rsid w:val="01265D4D"/>
    <w:rsid w:val="0145249E"/>
    <w:rsid w:val="01475100"/>
    <w:rsid w:val="01565C22"/>
    <w:rsid w:val="01D152A8"/>
    <w:rsid w:val="01E145E9"/>
    <w:rsid w:val="02186A33"/>
    <w:rsid w:val="02A255C3"/>
    <w:rsid w:val="02DC5445"/>
    <w:rsid w:val="02F4232C"/>
    <w:rsid w:val="03DA7203"/>
    <w:rsid w:val="042A4EEE"/>
    <w:rsid w:val="045C5AA4"/>
    <w:rsid w:val="046A40DD"/>
    <w:rsid w:val="04A60DCB"/>
    <w:rsid w:val="050634BB"/>
    <w:rsid w:val="051B4C98"/>
    <w:rsid w:val="052D6C99"/>
    <w:rsid w:val="053A737F"/>
    <w:rsid w:val="05524952"/>
    <w:rsid w:val="05FA69FC"/>
    <w:rsid w:val="06745993"/>
    <w:rsid w:val="067A57F6"/>
    <w:rsid w:val="068C5B90"/>
    <w:rsid w:val="06A50AB1"/>
    <w:rsid w:val="06E13BAC"/>
    <w:rsid w:val="070F0084"/>
    <w:rsid w:val="072C7971"/>
    <w:rsid w:val="07827F0F"/>
    <w:rsid w:val="078639F2"/>
    <w:rsid w:val="079A2E7C"/>
    <w:rsid w:val="07BD5C0F"/>
    <w:rsid w:val="08314CF2"/>
    <w:rsid w:val="08347C65"/>
    <w:rsid w:val="085C6CE0"/>
    <w:rsid w:val="087F106F"/>
    <w:rsid w:val="08D6249A"/>
    <w:rsid w:val="091D00FE"/>
    <w:rsid w:val="09435A79"/>
    <w:rsid w:val="09F7266F"/>
    <w:rsid w:val="0AA33A1F"/>
    <w:rsid w:val="0AAA61B7"/>
    <w:rsid w:val="0AF01982"/>
    <w:rsid w:val="0B054E86"/>
    <w:rsid w:val="0B266665"/>
    <w:rsid w:val="0B460A68"/>
    <w:rsid w:val="0B6F1467"/>
    <w:rsid w:val="0B9E444D"/>
    <w:rsid w:val="0BA47589"/>
    <w:rsid w:val="0BA956C6"/>
    <w:rsid w:val="0BB73761"/>
    <w:rsid w:val="0BDC4F75"/>
    <w:rsid w:val="0C9C0608"/>
    <w:rsid w:val="0CA36CFD"/>
    <w:rsid w:val="0CC52D02"/>
    <w:rsid w:val="0CD14FF4"/>
    <w:rsid w:val="0D097651"/>
    <w:rsid w:val="0D0C25A0"/>
    <w:rsid w:val="0D352BDF"/>
    <w:rsid w:val="0D7825C8"/>
    <w:rsid w:val="0DA03E6B"/>
    <w:rsid w:val="0DB37F58"/>
    <w:rsid w:val="0DC102C0"/>
    <w:rsid w:val="0DD51C7C"/>
    <w:rsid w:val="0E3C17EB"/>
    <w:rsid w:val="0E813BB2"/>
    <w:rsid w:val="0E8A515C"/>
    <w:rsid w:val="0EB5536F"/>
    <w:rsid w:val="0EC0292C"/>
    <w:rsid w:val="0ECD6DF7"/>
    <w:rsid w:val="0ECF0DC1"/>
    <w:rsid w:val="0EF0754A"/>
    <w:rsid w:val="0F302661"/>
    <w:rsid w:val="0F323347"/>
    <w:rsid w:val="0F4F4B08"/>
    <w:rsid w:val="0FBF5E4B"/>
    <w:rsid w:val="0FDC101C"/>
    <w:rsid w:val="100F24CE"/>
    <w:rsid w:val="104E7D7A"/>
    <w:rsid w:val="10654CED"/>
    <w:rsid w:val="107A417E"/>
    <w:rsid w:val="109E0885"/>
    <w:rsid w:val="10E434CF"/>
    <w:rsid w:val="11483D9C"/>
    <w:rsid w:val="115454A4"/>
    <w:rsid w:val="115F642C"/>
    <w:rsid w:val="117B61E3"/>
    <w:rsid w:val="118B41F1"/>
    <w:rsid w:val="11EA4E2A"/>
    <w:rsid w:val="122D7FAD"/>
    <w:rsid w:val="12C32F26"/>
    <w:rsid w:val="12C94383"/>
    <w:rsid w:val="13390369"/>
    <w:rsid w:val="133947BB"/>
    <w:rsid w:val="135C1871"/>
    <w:rsid w:val="137D0DEC"/>
    <w:rsid w:val="13E93203"/>
    <w:rsid w:val="13F37300"/>
    <w:rsid w:val="14311CA5"/>
    <w:rsid w:val="1433328A"/>
    <w:rsid w:val="144A57CE"/>
    <w:rsid w:val="14F758A4"/>
    <w:rsid w:val="155B64D2"/>
    <w:rsid w:val="15E73FF8"/>
    <w:rsid w:val="16C94348"/>
    <w:rsid w:val="17297264"/>
    <w:rsid w:val="17586F14"/>
    <w:rsid w:val="180B1118"/>
    <w:rsid w:val="18462A3C"/>
    <w:rsid w:val="187A04B2"/>
    <w:rsid w:val="187F73B4"/>
    <w:rsid w:val="188B720A"/>
    <w:rsid w:val="18CD7911"/>
    <w:rsid w:val="18E65685"/>
    <w:rsid w:val="18E74355"/>
    <w:rsid w:val="18F31185"/>
    <w:rsid w:val="1901426D"/>
    <w:rsid w:val="199D4E35"/>
    <w:rsid w:val="19C40F81"/>
    <w:rsid w:val="19E51499"/>
    <w:rsid w:val="1A180B5D"/>
    <w:rsid w:val="1A226249"/>
    <w:rsid w:val="1A6227C5"/>
    <w:rsid w:val="1A7F5449"/>
    <w:rsid w:val="1ACE017F"/>
    <w:rsid w:val="1ADA2FC8"/>
    <w:rsid w:val="1B257421"/>
    <w:rsid w:val="1B6707E2"/>
    <w:rsid w:val="1B9969DF"/>
    <w:rsid w:val="1BA013E4"/>
    <w:rsid w:val="1BA26876"/>
    <w:rsid w:val="1BA33337"/>
    <w:rsid w:val="1BD367B0"/>
    <w:rsid w:val="1C0F7DEA"/>
    <w:rsid w:val="1C324BC6"/>
    <w:rsid w:val="1CCD0F4C"/>
    <w:rsid w:val="1CD80225"/>
    <w:rsid w:val="1D342C4D"/>
    <w:rsid w:val="1D81683F"/>
    <w:rsid w:val="1DB96EC4"/>
    <w:rsid w:val="1DE57F90"/>
    <w:rsid w:val="1E0736BD"/>
    <w:rsid w:val="1E170C8E"/>
    <w:rsid w:val="1E311151"/>
    <w:rsid w:val="1E4F42DA"/>
    <w:rsid w:val="1E5317E7"/>
    <w:rsid w:val="1E831280"/>
    <w:rsid w:val="1E8E20FF"/>
    <w:rsid w:val="1E9010B0"/>
    <w:rsid w:val="1ECB4267"/>
    <w:rsid w:val="1ED9143E"/>
    <w:rsid w:val="1EDD76D8"/>
    <w:rsid w:val="1EEB2065"/>
    <w:rsid w:val="1F047F63"/>
    <w:rsid w:val="1F07461A"/>
    <w:rsid w:val="1F426371"/>
    <w:rsid w:val="1F5F4FEB"/>
    <w:rsid w:val="1F88110B"/>
    <w:rsid w:val="1F8F351A"/>
    <w:rsid w:val="1FBC4DEC"/>
    <w:rsid w:val="1FC63DF0"/>
    <w:rsid w:val="1FDC50EC"/>
    <w:rsid w:val="1FDE323D"/>
    <w:rsid w:val="1FF972C1"/>
    <w:rsid w:val="20081185"/>
    <w:rsid w:val="2041065A"/>
    <w:rsid w:val="206369CD"/>
    <w:rsid w:val="20885230"/>
    <w:rsid w:val="20AE781D"/>
    <w:rsid w:val="20CC567E"/>
    <w:rsid w:val="21005984"/>
    <w:rsid w:val="210E7527"/>
    <w:rsid w:val="21190FAF"/>
    <w:rsid w:val="217C26E3"/>
    <w:rsid w:val="21F70482"/>
    <w:rsid w:val="220D5A31"/>
    <w:rsid w:val="223064B2"/>
    <w:rsid w:val="226D64CF"/>
    <w:rsid w:val="22733ED9"/>
    <w:rsid w:val="227D480B"/>
    <w:rsid w:val="2286504D"/>
    <w:rsid w:val="22A9637F"/>
    <w:rsid w:val="22BF1348"/>
    <w:rsid w:val="23BB4FD0"/>
    <w:rsid w:val="24096DFE"/>
    <w:rsid w:val="2440030F"/>
    <w:rsid w:val="247973AD"/>
    <w:rsid w:val="247D364C"/>
    <w:rsid w:val="24A44E10"/>
    <w:rsid w:val="24B4724E"/>
    <w:rsid w:val="24BE74B6"/>
    <w:rsid w:val="24D763E4"/>
    <w:rsid w:val="2524219A"/>
    <w:rsid w:val="253871FB"/>
    <w:rsid w:val="255F2A47"/>
    <w:rsid w:val="25624B0F"/>
    <w:rsid w:val="25693651"/>
    <w:rsid w:val="25A00076"/>
    <w:rsid w:val="25A246E2"/>
    <w:rsid w:val="262D0C1B"/>
    <w:rsid w:val="26794CC8"/>
    <w:rsid w:val="267C1EEF"/>
    <w:rsid w:val="26904FED"/>
    <w:rsid w:val="26D10621"/>
    <w:rsid w:val="27455C6D"/>
    <w:rsid w:val="277976C4"/>
    <w:rsid w:val="2790513A"/>
    <w:rsid w:val="27C12149"/>
    <w:rsid w:val="27C933D0"/>
    <w:rsid w:val="27CC3BC0"/>
    <w:rsid w:val="27E775DD"/>
    <w:rsid w:val="27FF7BCA"/>
    <w:rsid w:val="2879797C"/>
    <w:rsid w:val="28F3580D"/>
    <w:rsid w:val="299300E2"/>
    <w:rsid w:val="299539CE"/>
    <w:rsid w:val="299E5F10"/>
    <w:rsid w:val="29D35FD7"/>
    <w:rsid w:val="2A282186"/>
    <w:rsid w:val="2A604D17"/>
    <w:rsid w:val="2A955DF8"/>
    <w:rsid w:val="2AAF13A1"/>
    <w:rsid w:val="2AD455BB"/>
    <w:rsid w:val="2AED28A3"/>
    <w:rsid w:val="2B023C74"/>
    <w:rsid w:val="2B54022C"/>
    <w:rsid w:val="2B6C62CF"/>
    <w:rsid w:val="2B831F54"/>
    <w:rsid w:val="2B970537"/>
    <w:rsid w:val="2BA7339A"/>
    <w:rsid w:val="2BED6535"/>
    <w:rsid w:val="2C32240E"/>
    <w:rsid w:val="2C666469"/>
    <w:rsid w:val="2CD22071"/>
    <w:rsid w:val="2D8A5E93"/>
    <w:rsid w:val="2E1951E8"/>
    <w:rsid w:val="2E22693F"/>
    <w:rsid w:val="2E652751"/>
    <w:rsid w:val="2FAE501D"/>
    <w:rsid w:val="2FAF1885"/>
    <w:rsid w:val="2FB219C5"/>
    <w:rsid w:val="2FCD4A51"/>
    <w:rsid w:val="305666D1"/>
    <w:rsid w:val="306453B6"/>
    <w:rsid w:val="30772A7B"/>
    <w:rsid w:val="307931C9"/>
    <w:rsid w:val="307F6FC1"/>
    <w:rsid w:val="308C66BA"/>
    <w:rsid w:val="309336C7"/>
    <w:rsid w:val="30B33C47"/>
    <w:rsid w:val="30BC32BD"/>
    <w:rsid w:val="31221C20"/>
    <w:rsid w:val="31250F45"/>
    <w:rsid w:val="317F1D7B"/>
    <w:rsid w:val="31847007"/>
    <w:rsid w:val="31903F88"/>
    <w:rsid w:val="31973569"/>
    <w:rsid w:val="31BD3EBE"/>
    <w:rsid w:val="31C0186B"/>
    <w:rsid w:val="31C37EBA"/>
    <w:rsid w:val="31CB4544"/>
    <w:rsid w:val="31F74C14"/>
    <w:rsid w:val="323E331F"/>
    <w:rsid w:val="32527BDC"/>
    <w:rsid w:val="32AC2F93"/>
    <w:rsid w:val="335B06D1"/>
    <w:rsid w:val="33893878"/>
    <w:rsid w:val="33900270"/>
    <w:rsid w:val="33B63F0B"/>
    <w:rsid w:val="33D97E69"/>
    <w:rsid w:val="33DE0EF4"/>
    <w:rsid w:val="34054850"/>
    <w:rsid w:val="341E3C38"/>
    <w:rsid w:val="344D0D55"/>
    <w:rsid w:val="345731A1"/>
    <w:rsid w:val="347F27BE"/>
    <w:rsid w:val="34983880"/>
    <w:rsid w:val="34C901CF"/>
    <w:rsid w:val="350634F3"/>
    <w:rsid w:val="356A7F1A"/>
    <w:rsid w:val="359E0AF3"/>
    <w:rsid w:val="35BD2012"/>
    <w:rsid w:val="35D95EFE"/>
    <w:rsid w:val="3600162E"/>
    <w:rsid w:val="36625EF3"/>
    <w:rsid w:val="368D0477"/>
    <w:rsid w:val="368F1C5C"/>
    <w:rsid w:val="369E407D"/>
    <w:rsid w:val="36C15263"/>
    <w:rsid w:val="372E351E"/>
    <w:rsid w:val="374101FF"/>
    <w:rsid w:val="37641C9F"/>
    <w:rsid w:val="37722D11"/>
    <w:rsid w:val="37B564F7"/>
    <w:rsid w:val="37C8544F"/>
    <w:rsid w:val="38037262"/>
    <w:rsid w:val="382113DF"/>
    <w:rsid w:val="383E7CD1"/>
    <w:rsid w:val="38960718"/>
    <w:rsid w:val="38C66037"/>
    <w:rsid w:val="392134A8"/>
    <w:rsid w:val="3930457D"/>
    <w:rsid w:val="399A3BF6"/>
    <w:rsid w:val="3A463646"/>
    <w:rsid w:val="3A4B1B68"/>
    <w:rsid w:val="3ACC12AD"/>
    <w:rsid w:val="3B0F4E7A"/>
    <w:rsid w:val="3B1C22BD"/>
    <w:rsid w:val="3B5A2C29"/>
    <w:rsid w:val="3B752E0A"/>
    <w:rsid w:val="3B935B11"/>
    <w:rsid w:val="3BBD1E1E"/>
    <w:rsid w:val="3BC31C35"/>
    <w:rsid w:val="3BD93BD8"/>
    <w:rsid w:val="3BE41159"/>
    <w:rsid w:val="3C027E47"/>
    <w:rsid w:val="3C0A4DEC"/>
    <w:rsid w:val="3CDB7EAF"/>
    <w:rsid w:val="3CEE7F15"/>
    <w:rsid w:val="3D404AB5"/>
    <w:rsid w:val="3D4B13A7"/>
    <w:rsid w:val="3E374A24"/>
    <w:rsid w:val="3E950E30"/>
    <w:rsid w:val="3EA177D5"/>
    <w:rsid w:val="3F202A05"/>
    <w:rsid w:val="3F247BBA"/>
    <w:rsid w:val="3F5E3392"/>
    <w:rsid w:val="3F670307"/>
    <w:rsid w:val="3FBB48C6"/>
    <w:rsid w:val="3FBB6674"/>
    <w:rsid w:val="40270D28"/>
    <w:rsid w:val="40955117"/>
    <w:rsid w:val="40F77E24"/>
    <w:rsid w:val="412F2E76"/>
    <w:rsid w:val="413253C2"/>
    <w:rsid w:val="41B3086B"/>
    <w:rsid w:val="41C44FD7"/>
    <w:rsid w:val="41CE08E1"/>
    <w:rsid w:val="41EE533D"/>
    <w:rsid w:val="41F235E8"/>
    <w:rsid w:val="42100EF9"/>
    <w:rsid w:val="42213106"/>
    <w:rsid w:val="424854ED"/>
    <w:rsid w:val="42AC54A2"/>
    <w:rsid w:val="42B41C5B"/>
    <w:rsid w:val="42CB3072"/>
    <w:rsid w:val="42DA7837"/>
    <w:rsid w:val="43392A8F"/>
    <w:rsid w:val="435823B7"/>
    <w:rsid w:val="435E4B7C"/>
    <w:rsid w:val="43661345"/>
    <w:rsid w:val="43F015E1"/>
    <w:rsid w:val="442E690C"/>
    <w:rsid w:val="44611D47"/>
    <w:rsid w:val="44823C05"/>
    <w:rsid w:val="44974BC1"/>
    <w:rsid w:val="44B710D6"/>
    <w:rsid w:val="44BD5D41"/>
    <w:rsid w:val="44BE7A04"/>
    <w:rsid w:val="452516FF"/>
    <w:rsid w:val="4551371B"/>
    <w:rsid w:val="459E5560"/>
    <w:rsid w:val="45B85CA4"/>
    <w:rsid w:val="45CF147C"/>
    <w:rsid w:val="45D56D93"/>
    <w:rsid w:val="46086E79"/>
    <w:rsid w:val="461C5C32"/>
    <w:rsid w:val="465503CA"/>
    <w:rsid w:val="467431DE"/>
    <w:rsid w:val="46B2637B"/>
    <w:rsid w:val="46DB13AA"/>
    <w:rsid w:val="473311E6"/>
    <w:rsid w:val="473E2065"/>
    <w:rsid w:val="474E7DCE"/>
    <w:rsid w:val="478A6D01"/>
    <w:rsid w:val="479F062A"/>
    <w:rsid w:val="47FE5A06"/>
    <w:rsid w:val="47FF1090"/>
    <w:rsid w:val="48C447EC"/>
    <w:rsid w:val="48FC7173"/>
    <w:rsid w:val="49231641"/>
    <w:rsid w:val="492957C6"/>
    <w:rsid w:val="494B39AC"/>
    <w:rsid w:val="49731D6E"/>
    <w:rsid w:val="49735B47"/>
    <w:rsid w:val="498B6633"/>
    <w:rsid w:val="4999263C"/>
    <w:rsid w:val="49AF4CE1"/>
    <w:rsid w:val="49C37DC6"/>
    <w:rsid w:val="49C86E8F"/>
    <w:rsid w:val="49CC2D15"/>
    <w:rsid w:val="4A080708"/>
    <w:rsid w:val="4A0930B9"/>
    <w:rsid w:val="4A44325F"/>
    <w:rsid w:val="4A645C4C"/>
    <w:rsid w:val="4A722025"/>
    <w:rsid w:val="4AE573BB"/>
    <w:rsid w:val="4AF81276"/>
    <w:rsid w:val="4B0A7576"/>
    <w:rsid w:val="4B906C07"/>
    <w:rsid w:val="4C2F649D"/>
    <w:rsid w:val="4CB47243"/>
    <w:rsid w:val="4CC33500"/>
    <w:rsid w:val="4CD36B70"/>
    <w:rsid w:val="4D415CBF"/>
    <w:rsid w:val="4D67240E"/>
    <w:rsid w:val="4D673998"/>
    <w:rsid w:val="4D6C02EB"/>
    <w:rsid w:val="4D896004"/>
    <w:rsid w:val="4DCE7915"/>
    <w:rsid w:val="4DD156B3"/>
    <w:rsid w:val="4DF711BF"/>
    <w:rsid w:val="4DFF1E22"/>
    <w:rsid w:val="4E21448E"/>
    <w:rsid w:val="4E485273"/>
    <w:rsid w:val="4EBB664A"/>
    <w:rsid w:val="4ED32AC0"/>
    <w:rsid w:val="4ED709A5"/>
    <w:rsid w:val="4EDF3836"/>
    <w:rsid w:val="4F1C16CA"/>
    <w:rsid w:val="4F371833"/>
    <w:rsid w:val="4F6262BD"/>
    <w:rsid w:val="4FA21C82"/>
    <w:rsid w:val="4FAC7D88"/>
    <w:rsid w:val="50621378"/>
    <w:rsid w:val="50876698"/>
    <w:rsid w:val="5091774E"/>
    <w:rsid w:val="50C23D07"/>
    <w:rsid w:val="50D96C48"/>
    <w:rsid w:val="51307854"/>
    <w:rsid w:val="515D758B"/>
    <w:rsid w:val="5164743E"/>
    <w:rsid w:val="516C2F33"/>
    <w:rsid w:val="51720883"/>
    <w:rsid w:val="51AE428B"/>
    <w:rsid w:val="51C54649"/>
    <w:rsid w:val="51F2421C"/>
    <w:rsid w:val="52186D1C"/>
    <w:rsid w:val="52285DEB"/>
    <w:rsid w:val="52495B8E"/>
    <w:rsid w:val="528818DA"/>
    <w:rsid w:val="52A80CDA"/>
    <w:rsid w:val="53372C37"/>
    <w:rsid w:val="53407165"/>
    <w:rsid w:val="537F5871"/>
    <w:rsid w:val="53A53E42"/>
    <w:rsid w:val="53E5704D"/>
    <w:rsid w:val="54436F0C"/>
    <w:rsid w:val="54833438"/>
    <w:rsid w:val="54842B79"/>
    <w:rsid w:val="5486504B"/>
    <w:rsid w:val="549601D4"/>
    <w:rsid w:val="54B03E76"/>
    <w:rsid w:val="54B41BB8"/>
    <w:rsid w:val="54CC0708"/>
    <w:rsid w:val="54E1224C"/>
    <w:rsid w:val="552F7491"/>
    <w:rsid w:val="55314FB7"/>
    <w:rsid w:val="5561317F"/>
    <w:rsid w:val="55702BF9"/>
    <w:rsid w:val="55997EDC"/>
    <w:rsid w:val="55B017CF"/>
    <w:rsid w:val="55B113D0"/>
    <w:rsid w:val="55CB02E7"/>
    <w:rsid w:val="56141B00"/>
    <w:rsid w:val="5655283E"/>
    <w:rsid w:val="56783D58"/>
    <w:rsid w:val="56A456C1"/>
    <w:rsid w:val="56DA4FD5"/>
    <w:rsid w:val="56EF1096"/>
    <w:rsid w:val="573B2D6F"/>
    <w:rsid w:val="5765363E"/>
    <w:rsid w:val="577A18D6"/>
    <w:rsid w:val="580650B0"/>
    <w:rsid w:val="58555460"/>
    <w:rsid w:val="58847722"/>
    <w:rsid w:val="58903998"/>
    <w:rsid w:val="58993AB1"/>
    <w:rsid w:val="58BE1257"/>
    <w:rsid w:val="590E5BE3"/>
    <w:rsid w:val="59710498"/>
    <w:rsid w:val="59715FA9"/>
    <w:rsid w:val="59AC5554"/>
    <w:rsid w:val="59F456B7"/>
    <w:rsid w:val="5A5B53FD"/>
    <w:rsid w:val="5A636344"/>
    <w:rsid w:val="5AA158CA"/>
    <w:rsid w:val="5AD750C1"/>
    <w:rsid w:val="5AE40D1D"/>
    <w:rsid w:val="5B182775"/>
    <w:rsid w:val="5B231846"/>
    <w:rsid w:val="5B6634E0"/>
    <w:rsid w:val="5B92362B"/>
    <w:rsid w:val="5BA65767"/>
    <w:rsid w:val="5BC902BF"/>
    <w:rsid w:val="5C642116"/>
    <w:rsid w:val="5CDA7AB8"/>
    <w:rsid w:val="5D1852B5"/>
    <w:rsid w:val="5D204EEF"/>
    <w:rsid w:val="5D3967D8"/>
    <w:rsid w:val="5D3D70D9"/>
    <w:rsid w:val="5D752454"/>
    <w:rsid w:val="5DC61C75"/>
    <w:rsid w:val="5DD60DF1"/>
    <w:rsid w:val="5E14222A"/>
    <w:rsid w:val="5E513354"/>
    <w:rsid w:val="5EB17C0B"/>
    <w:rsid w:val="5EB66889"/>
    <w:rsid w:val="5EC43099"/>
    <w:rsid w:val="5F1D7FA6"/>
    <w:rsid w:val="5F305E8B"/>
    <w:rsid w:val="5F3202A9"/>
    <w:rsid w:val="5F5D2804"/>
    <w:rsid w:val="5F7408C2"/>
    <w:rsid w:val="5F904FD0"/>
    <w:rsid w:val="5F91318E"/>
    <w:rsid w:val="5FD25D05"/>
    <w:rsid w:val="60050CA6"/>
    <w:rsid w:val="60310561"/>
    <w:rsid w:val="60350583"/>
    <w:rsid w:val="603A11F0"/>
    <w:rsid w:val="60894CFD"/>
    <w:rsid w:val="60996303"/>
    <w:rsid w:val="60A71BF2"/>
    <w:rsid w:val="60BC00DD"/>
    <w:rsid w:val="60C45022"/>
    <w:rsid w:val="61107DF1"/>
    <w:rsid w:val="61183412"/>
    <w:rsid w:val="614815BC"/>
    <w:rsid w:val="615B5997"/>
    <w:rsid w:val="61745CA8"/>
    <w:rsid w:val="618E3791"/>
    <w:rsid w:val="619A3A00"/>
    <w:rsid w:val="61C26C6A"/>
    <w:rsid w:val="621F40A6"/>
    <w:rsid w:val="625D412A"/>
    <w:rsid w:val="62797F80"/>
    <w:rsid w:val="62D10DCB"/>
    <w:rsid w:val="62EF1E31"/>
    <w:rsid w:val="62F25083"/>
    <w:rsid w:val="632909B0"/>
    <w:rsid w:val="637A089E"/>
    <w:rsid w:val="641C32D6"/>
    <w:rsid w:val="643C3F5A"/>
    <w:rsid w:val="645B15A8"/>
    <w:rsid w:val="647A1232"/>
    <w:rsid w:val="64D47CC7"/>
    <w:rsid w:val="657E7CA3"/>
    <w:rsid w:val="65C6799D"/>
    <w:rsid w:val="660D4334"/>
    <w:rsid w:val="660D737A"/>
    <w:rsid w:val="6615622F"/>
    <w:rsid w:val="661A07ED"/>
    <w:rsid w:val="667E7605"/>
    <w:rsid w:val="66AA6977"/>
    <w:rsid w:val="66C45670"/>
    <w:rsid w:val="66E71979"/>
    <w:rsid w:val="66F01577"/>
    <w:rsid w:val="67112E9A"/>
    <w:rsid w:val="673B7F17"/>
    <w:rsid w:val="67634DBC"/>
    <w:rsid w:val="67964380"/>
    <w:rsid w:val="67BD26DA"/>
    <w:rsid w:val="67E759A9"/>
    <w:rsid w:val="68213421"/>
    <w:rsid w:val="683D532D"/>
    <w:rsid w:val="689A2A1B"/>
    <w:rsid w:val="68A8338A"/>
    <w:rsid w:val="68B2647A"/>
    <w:rsid w:val="6926088D"/>
    <w:rsid w:val="695A4916"/>
    <w:rsid w:val="697E527C"/>
    <w:rsid w:val="699456BD"/>
    <w:rsid w:val="699833FF"/>
    <w:rsid w:val="69F4522C"/>
    <w:rsid w:val="6A303173"/>
    <w:rsid w:val="6A366774"/>
    <w:rsid w:val="6A5135AE"/>
    <w:rsid w:val="6AB2229E"/>
    <w:rsid w:val="6ABC4661"/>
    <w:rsid w:val="6B2C0092"/>
    <w:rsid w:val="6B4A45F5"/>
    <w:rsid w:val="6B543EDD"/>
    <w:rsid w:val="6B9501AB"/>
    <w:rsid w:val="6BAF4D77"/>
    <w:rsid w:val="6BEA5A68"/>
    <w:rsid w:val="6CA03EA9"/>
    <w:rsid w:val="6D373892"/>
    <w:rsid w:val="6D521B17"/>
    <w:rsid w:val="6DBE0F5A"/>
    <w:rsid w:val="6E065E7C"/>
    <w:rsid w:val="6E390F31"/>
    <w:rsid w:val="6E9A06F3"/>
    <w:rsid w:val="6F14725C"/>
    <w:rsid w:val="6F481423"/>
    <w:rsid w:val="6F525DFE"/>
    <w:rsid w:val="6F8613CB"/>
    <w:rsid w:val="6F8A40BB"/>
    <w:rsid w:val="6FA04DBB"/>
    <w:rsid w:val="6FCE6683"/>
    <w:rsid w:val="6FEF70F4"/>
    <w:rsid w:val="70AC0C11"/>
    <w:rsid w:val="70D0391C"/>
    <w:rsid w:val="70F61FEA"/>
    <w:rsid w:val="71065C4D"/>
    <w:rsid w:val="71313367"/>
    <w:rsid w:val="71456472"/>
    <w:rsid w:val="71D039E2"/>
    <w:rsid w:val="72292BA4"/>
    <w:rsid w:val="723553EC"/>
    <w:rsid w:val="72420C61"/>
    <w:rsid w:val="72467700"/>
    <w:rsid w:val="72CF053F"/>
    <w:rsid w:val="730B6612"/>
    <w:rsid w:val="732B77BC"/>
    <w:rsid w:val="73740940"/>
    <w:rsid w:val="738844E4"/>
    <w:rsid w:val="739A25E9"/>
    <w:rsid w:val="73A330CC"/>
    <w:rsid w:val="73CB617F"/>
    <w:rsid w:val="73F46CD3"/>
    <w:rsid w:val="74123DAE"/>
    <w:rsid w:val="741C570D"/>
    <w:rsid w:val="746639C2"/>
    <w:rsid w:val="748051BB"/>
    <w:rsid w:val="74D9346B"/>
    <w:rsid w:val="750F2674"/>
    <w:rsid w:val="75514D93"/>
    <w:rsid w:val="756021F7"/>
    <w:rsid w:val="75622B13"/>
    <w:rsid w:val="75D825F8"/>
    <w:rsid w:val="760B654F"/>
    <w:rsid w:val="7612456C"/>
    <w:rsid w:val="7619073C"/>
    <w:rsid w:val="76383989"/>
    <w:rsid w:val="767F5B8C"/>
    <w:rsid w:val="7762504C"/>
    <w:rsid w:val="77813373"/>
    <w:rsid w:val="778F1D25"/>
    <w:rsid w:val="779A42B5"/>
    <w:rsid w:val="780748B9"/>
    <w:rsid w:val="78397DF2"/>
    <w:rsid w:val="78686692"/>
    <w:rsid w:val="786C0DC9"/>
    <w:rsid w:val="78D930EC"/>
    <w:rsid w:val="792627D5"/>
    <w:rsid w:val="792A5740"/>
    <w:rsid w:val="79537FAB"/>
    <w:rsid w:val="79914D7B"/>
    <w:rsid w:val="79AD38A8"/>
    <w:rsid w:val="79AF2340"/>
    <w:rsid w:val="79BB6C4B"/>
    <w:rsid w:val="7A124B07"/>
    <w:rsid w:val="7A456C8B"/>
    <w:rsid w:val="7A5E5F9F"/>
    <w:rsid w:val="7A5F5873"/>
    <w:rsid w:val="7A8157E9"/>
    <w:rsid w:val="7AA77622"/>
    <w:rsid w:val="7ABA413D"/>
    <w:rsid w:val="7B2F3497"/>
    <w:rsid w:val="7B3030FD"/>
    <w:rsid w:val="7B841A35"/>
    <w:rsid w:val="7B85370D"/>
    <w:rsid w:val="7BC0478B"/>
    <w:rsid w:val="7BD14001"/>
    <w:rsid w:val="7BE2675B"/>
    <w:rsid w:val="7C1C1C6D"/>
    <w:rsid w:val="7C296597"/>
    <w:rsid w:val="7C5F1B5A"/>
    <w:rsid w:val="7C77369B"/>
    <w:rsid w:val="7CBD259D"/>
    <w:rsid w:val="7CC946CF"/>
    <w:rsid w:val="7CCF4F32"/>
    <w:rsid w:val="7D2A6AFE"/>
    <w:rsid w:val="7D965A4F"/>
    <w:rsid w:val="7DBC2D12"/>
    <w:rsid w:val="7DBD0FC4"/>
    <w:rsid w:val="7E1A042F"/>
    <w:rsid w:val="7E271BD7"/>
    <w:rsid w:val="7E7F2095"/>
    <w:rsid w:val="7E980196"/>
    <w:rsid w:val="7EA03990"/>
    <w:rsid w:val="7F1523F0"/>
    <w:rsid w:val="7F1635B2"/>
    <w:rsid w:val="7F201A75"/>
    <w:rsid w:val="7FD446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Calibri" w:hAnsi="Calibri"/>
      <w:kern w:val="2"/>
      <w:sz w:val="21"/>
      <w:szCs w:val="24"/>
      <w:lang w:val="en-US" w:eastAsia="zh-CN"/>
    </w:rPr>
  </w:style>
  <w:style w:type="paragraph" w:styleId="Heading2">
    <w:name w:val="heading 2"/>
    <w:basedOn w:val="Normal"/>
    <w:next w:val="Normal"/>
    <w:qFormat/>
    <w:pPr>
      <w:keepNext/>
      <w:keepLines/>
      <w:spacing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rPr>
      <w:rFonts w:ascii="Arial" w:eastAsia="Arial" w:hAnsi="Arial" w:cs="Arial"/>
      <w:sz w:val="23"/>
      <w:szCs w:val="23"/>
      <w:lang w:eastAsia="en-US"/>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HeaderChar"/>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Pr>
      <w:rFonts w:ascii="Calibri" w:hAnsi="Calibri"/>
      <w:kern w:val="2"/>
      <w:sz w:val="18"/>
      <w:szCs w:val="18"/>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rc">
    <w:name w:val="src"/>
    <w:qFormat/>
  </w:style>
  <w:style w:type="character" w:styleId="Strong">
    <w:name w:val="Strong"/>
    <w:basedOn w:val="DefaultParagraphFont"/>
    <w:uiPriority w:val="22"/>
    <w:qFormat/>
    <w:rsid w:val="00A40B8C"/>
    <w:rPr>
      <w:b/>
      <w:bCs/>
    </w:rPr>
  </w:style>
  <w:style w:type="paragraph" w:styleId="ListParagraph">
    <w:name w:val="List Paragraph"/>
    <w:basedOn w:val="Normal"/>
    <w:uiPriority w:val="99"/>
    <w:qFormat/>
    <w:rsid w:val="00A40B8C"/>
    <w:pPr>
      <w:ind w:left="720"/>
      <w:contextualSpacing/>
    </w:pPr>
  </w:style>
  <w:style w:type="character" w:customStyle="1" w:styleId="BodyTextChar">
    <w:name w:val="Body Text Char"/>
    <w:basedOn w:val="DefaultParagraphFont"/>
    <w:link w:val="BodyText"/>
    <w:semiHidden/>
    <w:rsid w:val="006431C1"/>
    <w:rPr>
      <w:rFonts w:ascii="Arial" w:eastAsia="Arial" w:hAnsi="Arial" w:cs="Arial"/>
      <w:kern w:val="2"/>
      <w:sz w:val="23"/>
      <w:szCs w:val="23"/>
      <w:lang w:val="en-US" w:eastAsia="en-US"/>
    </w:rPr>
  </w:style>
  <w:style w:type="paragraph" w:styleId="BalloonText">
    <w:name w:val="Balloon Text"/>
    <w:basedOn w:val="Normal"/>
    <w:link w:val="BalloonTextChar"/>
    <w:rsid w:val="005813B6"/>
    <w:rPr>
      <w:rFonts w:ascii="Tahoma" w:hAnsi="Tahoma" w:cs="Tahoma"/>
      <w:sz w:val="16"/>
      <w:szCs w:val="16"/>
    </w:rPr>
  </w:style>
  <w:style w:type="character" w:customStyle="1" w:styleId="BalloonTextChar">
    <w:name w:val="Balloon Text Char"/>
    <w:basedOn w:val="DefaultParagraphFont"/>
    <w:link w:val="BalloonText"/>
    <w:rsid w:val="005813B6"/>
    <w:rPr>
      <w:rFonts w:ascii="Tahoma" w:hAnsi="Tahoma" w:cs="Tahoma"/>
      <w:kern w:val="2"/>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Calibri" w:hAnsi="Calibri"/>
      <w:kern w:val="2"/>
      <w:sz w:val="21"/>
      <w:szCs w:val="24"/>
      <w:lang w:val="en-US" w:eastAsia="zh-CN"/>
    </w:rPr>
  </w:style>
  <w:style w:type="paragraph" w:styleId="Heading2">
    <w:name w:val="heading 2"/>
    <w:basedOn w:val="Normal"/>
    <w:next w:val="Normal"/>
    <w:qFormat/>
    <w:pPr>
      <w:keepNext/>
      <w:keepLines/>
      <w:spacing w:line="413" w:lineRule="auto"/>
      <w:outlineLvl w:val="1"/>
    </w:pPr>
    <w:rPr>
      <w:rFonts w:ascii="Arial" w:eastAsia="SimHei"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qFormat/>
    <w:rPr>
      <w:rFonts w:ascii="Arial" w:eastAsia="Arial" w:hAnsi="Arial" w:cs="Arial"/>
      <w:sz w:val="23"/>
      <w:szCs w:val="23"/>
      <w:lang w:eastAsia="en-US"/>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HeaderChar"/>
    <w:pPr>
      <w:pBdr>
        <w:bottom w:val="single" w:sz="6" w:space="1" w:color="auto"/>
      </w:pBdr>
      <w:tabs>
        <w:tab w:val="center" w:pos="4153"/>
        <w:tab w:val="right" w:pos="8306"/>
      </w:tabs>
      <w:snapToGrid w:val="0"/>
      <w:jc w:val="center"/>
    </w:pPr>
    <w:rPr>
      <w:sz w:val="18"/>
      <w:szCs w:val="18"/>
    </w:rPr>
  </w:style>
  <w:style w:type="character" w:customStyle="1" w:styleId="HeaderChar">
    <w:name w:val="Header Char"/>
    <w:link w:val="Header"/>
    <w:rPr>
      <w:rFonts w:ascii="Calibri" w:hAnsi="Calibri"/>
      <w:kern w:val="2"/>
      <w:sz w:val="18"/>
      <w:szCs w:val="18"/>
    </w:r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rc">
    <w:name w:val="src"/>
    <w:qFormat/>
  </w:style>
  <w:style w:type="character" w:styleId="Strong">
    <w:name w:val="Strong"/>
    <w:basedOn w:val="DefaultParagraphFont"/>
    <w:uiPriority w:val="22"/>
    <w:qFormat/>
    <w:rsid w:val="00A40B8C"/>
    <w:rPr>
      <w:b/>
      <w:bCs/>
    </w:rPr>
  </w:style>
  <w:style w:type="paragraph" w:styleId="ListParagraph">
    <w:name w:val="List Paragraph"/>
    <w:basedOn w:val="Normal"/>
    <w:uiPriority w:val="99"/>
    <w:qFormat/>
    <w:rsid w:val="00A40B8C"/>
    <w:pPr>
      <w:ind w:left="720"/>
      <w:contextualSpacing/>
    </w:pPr>
  </w:style>
  <w:style w:type="character" w:customStyle="1" w:styleId="BodyTextChar">
    <w:name w:val="Body Text Char"/>
    <w:basedOn w:val="DefaultParagraphFont"/>
    <w:link w:val="BodyText"/>
    <w:semiHidden/>
    <w:rsid w:val="006431C1"/>
    <w:rPr>
      <w:rFonts w:ascii="Arial" w:eastAsia="Arial" w:hAnsi="Arial" w:cs="Arial"/>
      <w:kern w:val="2"/>
      <w:sz w:val="23"/>
      <w:szCs w:val="23"/>
      <w:lang w:val="en-US" w:eastAsia="en-US"/>
    </w:rPr>
  </w:style>
  <w:style w:type="paragraph" w:styleId="BalloonText">
    <w:name w:val="Balloon Text"/>
    <w:basedOn w:val="Normal"/>
    <w:link w:val="BalloonTextChar"/>
    <w:rsid w:val="005813B6"/>
    <w:rPr>
      <w:rFonts w:ascii="Tahoma" w:hAnsi="Tahoma" w:cs="Tahoma"/>
      <w:sz w:val="16"/>
      <w:szCs w:val="16"/>
    </w:rPr>
  </w:style>
  <w:style w:type="character" w:customStyle="1" w:styleId="BalloonTextChar">
    <w:name w:val="Balloon Text Char"/>
    <w:basedOn w:val="DefaultParagraphFont"/>
    <w:link w:val="BalloonText"/>
    <w:rsid w:val="005813B6"/>
    <w:rPr>
      <w:rFonts w:ascii="Tahoma" w:hAnsi="Tahoma" w:cs="Tahoma"/>
      <w:kern w:val="2"/>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232549">
      <w:bodyDiv w:val="1"/>
      <w:marLeft w:val="0"/>
      <w:marRight w:val="0"/>
      <w:marTop w:val="0"/>
      <w:marBottom w:val="0"/>
      <w:divBdr>
        <w:top w:val="none" w:sz="0" w:space="0" w:color="auto"/>
        <w:left w:val="none" w:sz="0" w:space="0" w:color="auto"/>
        <w:bottom w:val="none" w:sz="0" w:space="0" w:color="auto"/>
        <w:right w:val="none" w:sz="0" w:space="0" w:color="auto"/>
      </w:divBdr>
    </w:div>
    <w:div w:id="106321639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Iva</cp:lastModifiedBy>
  <cp:revision>5</cp:revision>
  <cp:lastPrinted>2025-11-07T08:49:00Z</cp:lastPrinted>
  <dcterms:created xsi:type="dcterms:W3CDTF">2026-07-20T09:03:00Z</dcterms:created>
  <dcterms:modified xsi:type="dcterms:W3CDTF">2026-07-20T10:13:00Z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560C55095D4D4BB783A624C8F21F592A_13</vt:lpwstr>
  </property>
  <property fmtid="{D5CDD505-2E9C-101B-9397-08002B2CF9AE}" pid="4" name="KSOTemplateDocerSaveRecord">
    <vt:lpwstr>eyJoZGlkIjoiNjBiYTlhNDk5ZjBkMjZhMTJiODllNTRlZWVhODdjYzMiLCJ1c2VySWQiOiI0Njg0NTI4MDcifQ==</vt:lpwstr>
  </property>
</Properties>
</file>